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0F1" w:rsidRDefault="000D00F1" w:rsidP="000D00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00F1" w:rsidRDefault="007F44F2" w:rsidP="000D00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423314" cy="8833631"/>
            <wp:effectExtent l="19050" t="0" r="0" b="0"/>
            <wp:docPr id="2" name="Рисунок 1" descr="D:\ДОКУМЕНТЫ\документация 26-27\документация педагогов\Сканы титульников программ\Вк дист ОВ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документация 26-27\документация педагогов\Сканы титульников программ\Вк дист ОВЗ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576" cy="8836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7D5" w:rsidRPr="009002D3" w:rsidRDefault="000637D5" w:rsidP="009002D3">
      <w:pPr>
        <w:pStyle w:val="a6"/>
        <w:numPr>
          <w:ilvl w:val="0"/>
          <w:numId w:val="28"/>
        </w:num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02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BE343B" w:rsidRPr="000C14D0" w:rsidRDefault="00BE343B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Дополнительная </w:t>
      </w:r>
      <w:r w:rsidR="00FE29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дистанционная</w:t>
      </w:r>
      <w:r w:rsidR="00F82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общеобразовательная</w:t>
      </w:r>
      <w:r w:rsidR="00FE29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общеразвивающая</w:t>
      </w:r>
      <w:proofErr w:type="spellEnd"/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программа для детей с ОВЗ «Волшебная кисть»</w:t>
      </w:r>
    </w:p>
    <w:p w:rsidR="00BE343B" w:rsidRPr="000C14D0" w:rsidRDefault="00FE298B" w:rsidP="004B1E51">
      <w:pPr>
        <w:pStyle w:val="a6"/>
        <w:numPr>
          <w:ilvl w:val="1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BE343B"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Направленность п</w:t>
      </w:r>
      <w:r w:rsidR="00A61267"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="00BE343B"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ограммы.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Программа по изо</w:t>
      </w:r>
      <w:r w:rsidR="00BE343B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бразительному искусству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</w:t>
      </w:r>
      <w:r w:rsidR="00BE343B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Волшебная кисть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="00926468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предназначена для дистанционного обучения,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разработана </w:t>
      </w:r>
      <w:r w:rsidR="00926468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детей ОВЗ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содержит в себе обязательный минимум 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 федерального компонента государственного образовательного стандарта.</w:t>
      </w:r>
      <w:r w:rsidR="0092646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Возраст детей </w:t>
      </w:r>
      <w:r w:rsidR="002C163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26468" w:rsidRPr="000C14D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17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926468" w:rsidRPr="000C14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лет.</w:t>
      </w:r>
      <w:r w:rsidR="000F6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все дети могут посещать объединения в силу своих особенностей в физическом здоровье, но многие хотят и могут учиться на расстоянии</w:t>
      </w:r>
      <w:r w:rsidR="00FE298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дистанционно.</w:t>
      </w:r>
    </w:p>
    <w:p w:rsidR="002C70C8" w:rsidRPr="000C14D0" w:rsidRDefault="00BE343B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Программа </w:t>
      </w:r>
      <w:r w:rsidR="001E7355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построена на позициях гуманно-</w:t>
      </w:r>
      <w:r w:rsidR="00575F3A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личностного отношения к ребенку и направлена на его всестороннее развитие, формирование духовных и общечеловеческих ценностей, а также способностей и интегративных качеств.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Главный критерий отбора материала для занятий в кружке — его воспитательная ценность и возможность развития всесторонних способностей ребенка (Е. А. </w:t>
      </w:r>
      <w:proofErr w:type="spellStart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Флерина</w:t>
      </w:r>
      <w:proofErr w:type="spellEnd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Н. П. Сакулина, Н. А. Ветлугина, Н. С. Карпинская).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 разработке опорой являлись лучшие традиции отечественного дошкольного образования, его фундаментальность, комплексное решение задач по охране жизни и укреплению здоровья детей, всестороннее воспитание, обогащение развития на основе организации разнообразных видов детской творческой деятельности.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представляет собой детально р</w:t>
      </w:r>
      <w:r w:rsidR="0092646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азработанную систему с детьми 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ОВЗ в </w:t>
      </w:r>
      <w:r w:rsidR="00C92241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объединении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изодеятельности</w:t>
      </w:r>
      <w:proofErr w:type="spellEnd"/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условиях </w:t>
      </w:r>
      <w:r w:rsidR="0092646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дистанционного</w:t>
      </w:r>
      <w:r w:rsidR="00C92241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</w:t>
      </w:r>
      <w:r w:rsidR="0092646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</w:t>
      </w:r>
      <w:r w:rsidR="00C92241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Основу коррекционно-педагогической работы составляет 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изо</w:t>
      </w:r>
      <w:r w:rsidR="002C70C8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терапия нетрадиционными техниками.</w:t>
      </w:r>
    </w:p>
    <w:p w:rsidR="00575F3A" w:rsidRPr="000C14D0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r w:rsidR="002C70C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терапия очень распространена в работе с детьми с ограниченными возможностями способствует преодолению причин, которые порождают вторичные отклонения, возникающие на фоне первичных нарушений (задержка психического развития, речевые расстройства, нарушения познавательной деятельности, отсутствие уверенности в себе, нарушение общения с окружающими, эмоциональные расстройства).</w:t>
      </w:r>
    </w:p>
    <w:p w:rsidR="00575F3A" w:rsidRPr="000C14D0" w:rsidRDefault="00A61267" w:rsidP="004B1E51">
      <w:pPr>
        <w:shd w:val="clear" w:color="auto" w:fill="FFFFFF"/>
        <w:spacing w:after="0" w:line="276" w:lineRule="auto"/>
        <w:ind w:firstLine="408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</w:t>
      </w:r>
      <w:r w:rsidR="000D5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Новизна, а</w:t>
      </w:r>
      <w:r w:rsidR="00575F3A"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ктуальность</w:t>
      </w: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педагогическая целесообразность.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настоящее время, в связи с инклюзивным образованием, дети с ограниченными возможностями здоровья пребывают в общеобразовательных учреждениях независимо от психического и речевого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развития, от структуры дефекта, от психофизических возможностей. Все дети с ограниченными возможностями здоровья имеют, помимо общих потребностей, свои специальные образовательные потребности. И эти потребности должны быть удовлетворены специальными образовательными условиями.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настоящее время большой процент детей школьного возраста</w:t>
      </w:r>
      <w:r w:rsidR="00A61267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относятся к категории детей с ограниченными возможностями, вызванными различными отклонениями в состоянии здоровья, и нуждаются в специальном образовании, отвечающем их особым образовательным потребностям.</w:t>
      </w:r>
    </w:p>
    <w:p w:rsidR="0043560F" w:rsidRPr="000C14D0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кружка построена на следующих нормативно-правовых документах:</w:t>
      </w:r>
    </w:p>
    <w:p w:rsidR="0043560F" w:rsidRPr="000C14D0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1.Федеральный закон № 273-ФЗ от 29.12.2012г. «Об образовании в Российской Федерации»;</w:t>
      </w:r>
    </w:p>
    <w:p w:rsidR="0043560F" w:rsidRPr="000C14D0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2.Федеральный государственный образовательный стандарт основного общего образования по изобразительному искусству, утвержденный приказом Минобразования России от «17» декабря 2010 г. № 1897</w:t>
      </w:r>
    </w:p>
    <w:p w:rsidR="0043560F" w:rsidRPr="000C14D0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3. Примерная авторская программа основного общего образования по изобразительному искусству Б. Н. </w:t>
      </w:r>
      <w:proofErr w:type="spellStart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Неменского</w:t>
      </w:r>
      <w:proofErr w:type="spellEnd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«Изобразительное искусство (Издательство «Просвещение» 2015 год издания).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Актуальность базируется</w:t>
      </w:r>
      <w:r w:rsidR="00A61267"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анализе социальных проблем</w:t>
      </w:r>
      <w:r w:rsidR="00A61267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современных требованиях системы образования</w:t>
      </w:r>
      <w:r w:rsidR="00A61267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потенциале образовательного учреждения</w:t>
      </w:r>
      <w:r w:rsidR="002C70C8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575F3A" w:rsidRPr="000C14D0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Новизна дополнительной программы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обусловлена направленностью на инклюзивное образование при реализации ее содержания.</w:t>
      </w:r>
    </w:p>
    <w:p w:rsidR="002C70C8" w:rsidRPr="000C14D0" w:rsidRDefault="00575F3A" w:rsidP="004B1E51">
      <w:p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Отличительной особенностью </w:t>
      </w:r>
      <w:r w:rsidR="00930307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930307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Волшебная кисть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является то, что в системе работы с детьми</w:t>
      </w:r>
      <w:r w:rsidR="0092646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ОВЗ используются методы </w:t>
      </w:r>
      <w:proofErr w:type="spellStart"/>
      <w:r w:rsidR="0092646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арт-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педагогики</w:t>
      </w:r>
      <w:proofErr w:type="spellEnd"/>
      <w:r w:rsidR="0092646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условиях дистанционного обучения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70C8" w:rsidRPr="000C14D0" w:rsidRDefault="00930307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Педагогическая целесообразность</w:t>
      </w:r>
      <w:r w:rsidRPr="000C14D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</w:t>
      </w:r>
    </w:p>
    <w:p w:rsidR="002C70C8" w:rsidRPr="000C14D0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Проводимая работа имеет положительные результаты для развития и социальной адаптации детей с ограниченными возможностями здоровья. На коррекционных</w:t>
      </w:r>
      <w:r w:rsidR="00926468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занятиях с использованием </w:t>
      </w:r>
      <w:proofErr w:type="spellStart"/>
      <w:r w:rsidR="00926468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арт-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педагогики</w:t>
      </w:r>
      <w:proofErr w:type="spellEnd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ребенок не задумывается о конечном результате, он получает удовольствие от самого процесса, вот почему этот процесс для него так важен.</w:t>
      </w:r>
      <w:r w:rsidR="00930307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 детей с ОВЗ очень важно для развития психологически комфортная обстановка, исключающая перенапряжение, истощение, стойкие отрицательные переживания и психические травмы; специальная развивающая творческая активность. 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рисование нетрадиционными способами - увлекательная, 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завораживающая деятельность. Это огромная возможность для детей думать, пробовать, искать, а самое главное - самовыражаться.</w:t>
      </w:r>
    </w:p>
    <w:p w:rsidR="00575F3A" w:rsidRPr="000C14D0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Проведение занятий с использованием нетрадиционных техник по этой Программе:</w:t>
      </w:r>
    </w:p>
    <w:p w:rsidR="00575F3A" w:rsidRPr="000C14D0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развитию уверенности в своих силах;</w:t>
      </w:r>
    </w:p>
    <w:p w:rsidR="00575F3A" w:rsidRPr="000C14D0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снятию детских страхов;</w:t>
      </w:r>
    </w:p>
    <w:p w:rsidR="00575F3A" w:rsidRPr="000C14D0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развитию мелкой моторики рук;</w:t>
      </w:r>
    </w:p>
    <w:p w:rsidR="00575F3A" w:rsidRPr="000C14D0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получению детьми эстетического удовольствия;</w:t>
      </w:r>
    </w:p>
    <w:p w:rsidR="00575F3A" w:rsidRPr="000C14D0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 эмоционально – положительное отношение к самому процессу рисования.</w:t>
      </w:r>
    </w:p>
    <w:p w:rsidR="00575F3A" w:rsidRPr="000C14D0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могут быть полезны руководителям организаций дополнительного образования, педагогам, работающим с детьми с ограниченными возможностями здоровья, специалистам, родителям.</w:t>
      </w:r>
    </w:p>
    <w:p w:rsidR="00575F3A" w:rsidRPr="000C14D0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930307"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256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Цель программы</w:t>
      </w:r>
      <w:r w:rsidR="00930307" w:rsidRPr="000C14D0"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  <w:t>: о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беспечение условий для оптимального развития ребенка с ОВЗ, успешной интеграции его в социум.</w:t>
      </w:r>
    </w:p>
    <w:p w:rsidR="00575F3A" w:rsidRPr="000C14D0" w:rsidRDefault="00930307" w:rsidP="004B1E5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З</w:t>
      </w:r>
      <w:r w:rsidR="00575F3A"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адачи:</w:t>
      </w:r>
    </w:p>
    <w:p w:rsidR="00930307" w:rsidRPr="000C14D0" w:rsidRDefault="00930307" w:rsidP="004B1E5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Образовательные:</w:t>
      </w:r>
    </w:p>
    <w:p w:rsidR="00C138AF" w:rsidRPr="000C14D0" w:rsidRDefault="00C138AF" w:rsidP="004B1E5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Расширять кругозор</w:t>
      </w:r>
      <w:r w:rsidR="000B37B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:rsidR="00C138AF" w:rsidRPr="000C14D0" w:rsidRDefault="00C138AF" w:rsidP="004B1E5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proofErr w:type="gramStart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Научить работать с разными материалами (акварель, гуашь, карандаши, фломастеры, восковые мелки, пластилин, глина и т.д.)</w:t>
      </w:r>
      <w:r w:rsidR="000B37B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  <w:proofErr w:type="gramEnd"/>
    </w:p>
    <w:p w:rsidR="000B37B0" w:rsidRPr="000C14D0" w:rsidRDefault="000B37B0" w:rsidP="004B1E5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Научить работать с различными инструментами.</w:t>
      </w:r>
    </w:p>
    <w:p w:rsidR="00C138AF" w:rsidRPr="000C14D0" w:rsidRDefault="00C138AF" w:rsidP="004B1E5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Развивающие:</w:t>
      </w:r>
    </w:p>
    <w:p w:rsidR="00C138AF" w:rsidRPr="000C14D0" w:rsidRDefault="00C138AF" w:rsidP="004B1E51">
      <w:pPr>
        <w:pStyle w:val="a6"/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Развить воображение</w:t>
      </w:r>
      <w:r w:rsidR="000B37B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:rsidR="000B37B0" w:rsidRPr="000C14D0" w:rsidRDefault="00C138AF" w:rsidP="004B1E51">
      <w:pPr>
        <w:pStyle w:val="a6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Развить творческие способности детей в различных видах искусства</w:t>
      </w:r>
      <w:r w:rsidR="000B37B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:rsidR="00C138AF" w:rsidRPr="000C14D0" w:rsidRDefault="000B37B0" w:rsidP="004B1E51">
      <w:pPr>
        <w:pStyle w:val="a6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Максимальное использование разнообразных видов детской деятельности.</w:t>
      </w:r>
    </w:p>
    <w:p w:rsidR="00C138AF" w:rsidRPr="000C14D0" w:rsidRDefault="00C138AF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Воспитательные:</w:t>
      </w:r>
    </w:p>
    <w:p w:rsidR="00C138AF" w:rsidRPr="000C14D0" w:rsidRDefault="000B37B0" w:rsidP="004B1E51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Уважительное отношение к результатам творчества;</w:t>
      </w:r>
    </w:p>
    <w:p w:rsidR="000B37B0" w:rsidRPr="000C14D0" w:rsidRDefault="000B37B0" w:rsidP="004B1E51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Прививать навыки товарищеской взаимопомощи;</w:t>
      </w:r>
    </w:p>
    <w:p w:rsidR="000B37B0" w:rsidRPr="000C14D0" w:rsidRDefault="000B37B0" w:rsidP="004B1E51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Прививать бережное отношение к природе.</w:t>
      </w:r>
    </w:p>
    <w:p w:rsidR="000B37B0" w:rsidRPr="000C14D0" w:rsidRDefault="000B37B0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Оздоровительные:</w:t>
      </w:r>
    </w:p>
    <w:p w:rsidR="00575F3A" w:rsidRPr="000C14D0" w:rsidRDefault="00575F3A" w:rsidP="004B1E51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забота о здоровье</w:t>
      </w:r>
      <w:r w:rsidR="000B37B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эмоциональном благополучии</w:t>
      </w:r>
      <w:r w:rsidR="003227A2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575F3A" w:rsidRPr="000C14D0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Решение поставленных в </w:t>
      </w:r>
      <w:r w:rsidR="00A875F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рограмме целей и задач возможно только при систематической и целенаправленной поддержке различных форм детской активности и инициативы.</w:t>
      </w:r>
    </w:p>
    <w:p w:rsidR="00575F3A" w:rsidRPr="000C14D0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1.4. </w:t>
      </w:r>
      <w:r w:rsidR="00A875FF"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рганизаци</w:t>
      </w:r>
      <w:r w:rsidR="00A875FF"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я </w:t>
      </w: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образовательного процесса</w:t>
      </w:r>
    </w:p>
    <w:p w:rsidR="00A875FF" w:rsidRPr="000C14D0" w:rsidRDefault="00A875FF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Возраст обучающихся, формы и режим занятий</w:t>
      </w:r>
      <w:r w:rsidR="003227A2" w:rsidRPr="000C14D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9172D3" w:rsidRDefault="001B3B29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Возраст детей </w:t>
      </w:r>
      <w:r w:rsidR="005308EB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участвующих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данной программы от </w:t>
      </w:r>
      <w:r w:rsidR="002C1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</w:t>
      </w:r>
      <w:r w:rsidR="009172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лет. </w:t>
      </w:r>
      <w:r w:rsidR="00A875FF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предназначена для детей с ОВЗ, сроки освоения с учетом особенностей психофизического развития указанных категорий детей и </w:t>
      </w:r>
      <w:r w:rsidR="00A875F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рассчитана на один год обучения</w:t>
      </w:r>
      <w:r w:rsidR="005308EB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72 часа в год. Продолжительность</w:t>
      </w:r>
      <w:r w:rsidR="005308EB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занятий </w:t>
      </w:r>
      <w:r w:rsidR="00C761A5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учётом дистанционного обучения</w:t>
      </w:r>
      <w:r w:rsidR="009172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2C70C8" w:rsidRPr="009172D3" w:rsidRDefault="009172D3" w:rsidP="009172D3">
      <w:pPr>
        <w:pStyle w:val="a6"/>
        <w:numPr>
          <w:ilvl w:val="0"/>
          <w:numId w:val="30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72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7-12 лет - 30</w:t>
      </w:r>
      <w:r w:rsidRPr="009172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 (академический час), остальное время на освоение материала самостоятельно, занятия проводятся 2 раза в неделю. Занятия могут проводиться на любой доступной платформе.</w:t>
      </w:r>
    </w:p>
    <w:p w:rsidR="00A875FF" w:rsidRPr="000C14D0" w:rsidRDefault="005308EB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успешной реализации программы создаются учебные группы численностью </w:t>
      </w:r>
      <w:r w:rsidR="00D3452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5–6</w:t>
      </w:r>
      <w:r w:rsidR="00A875F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человек</w:t>
      </w:r>
      <w:r w:rsidR="00A07DE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Также по программе можно заниматься индивидуально.</w:t>
      </w:r>
    </w:p>
    <w:p w:rsidR="00C761A5" w:rsidRPr="000C14D0" w:rsidRDefault="00C761A5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Между педагогом и обучающимися доступными средствами постоянно поддерживается обратная связь. </w:t>
      </w:r>
    </w:p>
    <w:p w:rsidR="00A875FF" w:rsidRPr="000C14D0" w:rsidRDefault="005308EB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образовательного процесса по программе «Волшебная кисть»</w:t>
      </w:r>
    </w:p>
    <w:p w:rsidR="00E163D7" w:rsidRPr="00FE298B" w:rsidRDefault="00E163D7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7"/>
        <w:tblW w:w="0" w:type="auto"/>
        <w:tblInd w:w="-884" w:type="dxa"/>
        <w:tblLayout w:type="fixed"/>
        <w:tblLook w:val="04A0"/>
      </w:tblPr>
      <w:tblGrid>
        <w:gridCol w:w="1701"/>
        <w:gridCol w:w="1843"/>
        <w:gridCol w:w="1276"/>
        <w:gridCol w:w="3260"/>
        <w:gridCol w:w="1336"/>
        <w:gridCol w:w="1001"/>
      </w:tblGrid>
      <w:tr w:rsidR="000D5826" w:rsidRPr="00FE298B" w:rsidTr="006D5C16">
        <w:tc>
          <w:tcPr>
            <w:tcW w:w="1701" w:type="dxa"/>
          </w:tcPr>
          <w:p w:rsidR="000D5826" w:rsidRPr="00FE298B" w:rsidRDefault="00D177D2" w:rsidP="000D58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Этапы прохождения программы</w:t>
            </w:r>
          </w:p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детей в группе</w:t>
            </w:r>
          </w:p>
        </w:tc>
        <w:tc>
          <w:tcPr>
            <w:tcW w:w="1276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занятий в неделю</w:t>
            </w:r>
          </w:p>
        </w:tc>
        <w:tc>
          <w:tcPr>
            <w:tcW w:w="3260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Продолжительность одного занятия</w:t>
            </w:r>
          </w:p>
        </w:tc>
        <w:tc>
          <w:tcPr>
            <w:tcW w:w="1336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 в неделю</w:t>
            </w:r>
          </w:p>
        </w:tc>
        <w:tc>
          <w:tcPr>
            <w:tcW w:w="1001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Всего часов в год</w:t>
            </w:r>
          </w:p>
        </w:tc>
      </w:tr>
      <w:tr w:rsidR="000D5826" w:rsidRPr="00FE298B" w:rsidTr="006D5C16">
        <w:tc>
          <w:tcPr>
            <w:tcW w:w="1701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1843" w:type="dxa"/>
          </w:tcPr>
          <w:p w:rsidR="00A07DE7" w:rsidRPr="00294F0B" w:rsidRDefault="00294F0B" w:rsidP="00294F0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294F0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1-6</w:t>
            </w:r>
          </w:p>
        </w:tc>
        <w:tc>
          <w:tcPr>
            <w:tcW w:w="1276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</w:tcPr>
          <w:p w:rsidR="006D5C16" w:rsidRPr="00FE298B" w:rsidRDefault="006D5C16" w:rsidP="006D5C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30 мин (возраст 7-12 лет)</w:t>
            </w:r>
          </w:p>
        </w:tc>
        <w:tc>
          <w:tcPr>
            <w:tcW w:w="1336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" w:type="dxa"/>
          </w:tcPr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FE298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72 занятия,</w:t>
            </w:r>
          </w:p>
          <w:p w:rsidR="00D177D2" w:rsidRPr="00FE298B" w:rsidRDefault="00D177D2" w:rsidP="004B1E5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</w:tbl>
    <w:p w:rsidR="00575F3A" w:rsidRPr="000C14D0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Ведущими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принципами организации </w:t>
      </w:r>
      <w:proofErr w:type="spellStart"/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здоровьесберегающей</w:t>
      </w:r>
      <w:proofErr w:type="spellEnd"/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 для детей с ОВЗ 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являются:</w:t>
      </w:r>
    </w:p>
    <w:p w:rsidR="00575F3A" w:rsidRPr="000C14D0" w:rsidRDefault="00575F3A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простого к сложному;</w:t>
      </w:r>
    </w:p>
    <w:p w:rsidR="00575F3A" w:rsidRPr="000C14D0" w:rsidRDefault="00575F3A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</w:t>
      </w:r>
      <w:r w:rsidR="00E163D7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подход;</w:t>
      </w:r>
    </w:p>
    <w:p w:rsidR="00575F3A" w:rsidRPr="000C14D0" w:rsidRDefault="00575F3A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 w:rsidR="00E163D7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творческой инициативы</w:t>
      </w:r>
      <w:r w:rsidR="00C15808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1FAF" w:rsidRPr="000C14D0" w:rsidRDefault="00294F0B" w:rsidP="004B1E51">
      <w:pPr>
        <w:pStyle w:val="a6"/>
        <w:numPr>
          <w:ilvl w:val="1"/>
          <w:numId w:val="16"/>
        </w:numPr>
        <w:suppressAutoHyphens/>
        <w:spacing w:after="0" w:line="276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4B1E51" w:rsidRPr="000C14D0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BD1FAF" w:rsidRPr="000C14D0">
        <w:rPr>
          <w:rFonts w:ascii="Times New Roman" w:hAnsi="Times New Roman" w:cs="Times New Roman"/>
          <w:b/>
          <w:iCs/>
          <w:sz w:val="28"/>
          <w:szCs w:val="28"/>
        </w:rPr>
        <w:t xml:space="preserve">Механизм оценки образовательных результатов </w:t>
      </w:r>
    </w:p>
    <w:p w:rsidR="00BD1FAF" w:rsidRPr="000C14D0" w:rsidRDefault="00BD1FAF" w:rsidP="004B1E51">
      <w:pPr>
        <w:suppressAutoHyphens/>
        <w:spacing w:after="0" w:line="276" w:lineRule="auto"/>
        <w:ind w:firstLine="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C14D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Формы подведения итогов реализации образовательной программы</w:t>
      </w:r>
    </w:p>
    <w:p w:rsidR="00BD1FAF" w:rsidRPr="000C14D0" w:rsidRDefault="00BD1FAF" w:rsidP="004B1E51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В процессе </w:t>
      </w:r>
      <w:proofErr w:type="gramStart"/>
      <w:r w:rsidRPr="000C14D0">
        <w:rPr>
          <w:rFonts w:ascii="Times New Roman" w:hAnsi="Times New Roman" w:cs="Times New Roman"/>
          <w:sz w:val="28"/>
          <w:szCs w:val="28"/>
          <w:lang w:eastAsia="ru-RU"/>
        </w:rPr>
        <w:t>обучения детей по</w:t>
      </w:r>
      <w:proofErr w:type="gramEnd"/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данной программе отслеживаются четыре вида результатов:</w:t>
      </w:r>
    </w:p>
    <w:p w:rsidR="00BD1FAF" w:rsidRPr="000C14D0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входной контроль</w:t>
      </w:r>
      <w:r w:rsidRPr="000C14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>(проверяются первоначальный уровень знаний, умений, навыков детей);</w:t>
      </w:r>
    </w:p>
    <w:p w:rsidR="00BD1FAF" w:rsidRPr="000C14D0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промежуточный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(проверяется уровень освоения детьми программы за полугодие);</w:t>
      </w:r>
    </w:p>
    <w:p w:rsidR="00BD1FAF" w:rsidRPr="000C14D0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текущий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(цель-выявление ошибок и успехов в работах детей);</w:t>
      </w:r>
    </w:p>
    <w:p w:rsidR="00BD1FAF" w:rsidRPr="000C14D0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lastRenderedPageBreak/>
        <w:t>итоговый</w:t>
      </w:r>
      <w:r w:rsidRPr="000C14D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>(определяется уровень знаний, умений, навыков по освоению программы за весь учебный год).</w:t>
      </w:r>
    </w:p>
    <w:p w:rsidR="00BD1FAF" w:rsidRPr="000C14D0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Подведение итогов реализации программы  осуществляется  на протяжении каждого этапа обучения  в форме викторины, беседы,  проведения тестов, задания на разгадывание ребусов, творческие задания. </w:t>
      </w:r>
    </w:p>
    <w:p w:rsidR="00BD1FAF" w:rsidRPr="000C14D0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В течение  года (в начале и в конце года) проводится диагностика образовательного уровня учащихся по пяти основным показателям:</w:t>
      </w:r>
    </w:p>
    <w:p w:rsidR="00BD1FAF" w:rsidRPr="000C14D0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1. Знания, умения, навыки.</w:t>
      </w:r>
    </w:p>
    <w:p w:rsidR="00BD1FAF" w:rsidRPr="000C14D0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2. Мотивация к занятиям.</w:t>
      </w:r>
    </w:p>
    <w:p w:rsidR="00BD1FAF" w:rsidRPr="000C14D0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3. Творческая активность.</w:t>
      </w:r>
    </w:p>
    <w:p w:rsidR="00BD1FAF" w:rsidRPr="000C14D0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4. Эмоционально-художественная настроенность.</w:t>
      </w:r>
    </w:p>
    <w:p w:rsidR="00BD1FAF" w:rsidRPr="000C14D0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5. Достижения.</w:t>
      </w:r>
    </w:p>
    <w:p w:rsidR="00BD1FAF" w:rsidRPr="000C14D0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Для характеристики каждого показателя   разработаны критерии по четырем уровням дополнительного образования:</w:t>
      </w:r>
    </w:p>
    <w:p w:rsidR="00BD1FAF" w:rsidRPr="000C14D0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досуговый;</w:t>
      </w:r>
    </w:p>
    <w:p w:rsidR="00BD1FAF" w:rsidRPr="000C14D0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репродуктивный;</w:t>
      </w:r>
    </w:p>
    <w:p w:rsidR="00BD1FAF" w:rsidRPr="000C14D0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эвристический;</w:t>
      </w:r>
    </w:p>
    <w:p w:rsidR="00BD1FAF" w:rsidRPr="000C14D0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>творческий.</w:t>
      </w:r>
    </w:p>
    <w:p w:rsidR="007938D2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Одной из форм подведения итогов реализации образовательного процесса является участие в выставках как внутри </w:t>
      </w:r>
      <w:r w:rsidR="004B1E51" w:rsidRPr="000C14D0">
        <w:rPr>
          <w:rFonts w:ascii="Times New Roman" w:hAnsi="Times New Roman" w:cs="Times New Roman"/>
          <w:sz w:val="28"/>
          <w:szCs w:val="28"/>
          <w:lang w:eastAsia="ru-RU"/>
        </w:rPr>
        <w:t>центра,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так и на городском, районном и международном уровне, а также участие в конкурсах, внеклассных мероприятиях.</w:t>
      </w:r>
      <w:r w:rsidR="00793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1FAF" w:rsidRPr="000C14D0" w:rsidRDefault="007938D2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условиях дистанционного обучения выставку работ педагогу оформить очень легко и доступно. После каждой пройденной темы, на страничке  группы в контакте педагог выкладывает работы детей, чтобы и дети и родители видели результат плодотворного труда. Это стимулирует и детей, и родителей.</w:t>
      </w:r>
    </w:p>
    <w:p w:rsidR="00BD1FAF" w:rsidRPr="000C14D0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Ведется учет результативности работы объединения, составляется каталог детских работ, а также их достижений на городских и международных конкурсах. Как правило это стимулирует детей у них проявляется здоровый соревновательный </w:t>
      </w:r>
      <w:r w:rsidR="004B1E51" w:rsidRPr="000C14D0">
        <w:rPr>
          <w:rFonts w:ascii="Times New Roman" w:hAnsi="Times New Roman" w:cs="Times New Roman"/>
          <w:sz w:val="28"/>
          <w:szCs w:val="28"/>
          <w:lang w:eastAsia="ru-RU"/>
        </w:rPr>
        <w:t>интерес, выполняя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свои работы дети в первую очередь чувствуют себя творцами созидателями. По результатам участия в конкурсах, выставках дети получают грамоты, призы, благодарности.  </w:t>
      </w:r>
    </w:p>
    <w:p w:rsidR="00C15808" w:rsidRPr="000C14D0" w:rsidRDefault="00C15808" w:rsidP="004B1E51">
      <w:pPr>
        <w:shd w:val="clear" w:color="auto" w:fill="FFFFFF"/>
        <w:spacing w:after="0" w:line="276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</w:t>
      </w:r>
      <w:r w:rsidR="00CB2201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6</w:t>
      </w:r>
      <w:r w:rsidR="00C761A5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Условия реализации программы</w:t>
      </w:r>
    </w:p>
    <w:p w:rsidR="00C15808" w:rsidRPr="000C14D0" w:rsidRDefault="00C15808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Фома проведения занятий, методы, средства обучения и воспитания.</w:t>
      </w:r>
    </w:p>
    <w:p w:rsidR="00CB2201" w:rsidRPr="000C14D0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Особенности развития детей с ОВЗ не препятствуют освоению ими общеобразовательных программ, но обуславливают необходимость их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определенной адаптации с учетом психологических особенностей детей данной категории.</w:t>
      </w:r>
    </w:p>
    <w:p w:rsidR="00CB2201" w:rsidRPr="000C14D0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Следует отметить, что дети с ОВЗ обладают достаточными компенсаторными возможностями, однако для включения компенсаторных механизмов необходимо наличие определенных условий, а также использование эффективных средств и методов педагогического воздействия.</w:t>
      </w:r>
    </w:p>
    <w:p w:rsidR="00CB2201" w:rsidRPr="000C14D0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Особое внимание следует уделять детям с ОВЗ младшего школьного возраста, у которых наблюдается значительное отставание в физическом развитии, сопровождающееся недостаточным развитием таких двигательных качеств, как точность, выносливость, гибкость, пластичность, ловкость, координация. Особенно заметно несовершенство мелкой моторики рук.</w:t>
      </w:r>
    </w:p>
    <w:p w:rsidR="00CB2201" w:rsidRPr="000C14D0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Исследования и практика показали, что для детей с задержкой психического развития характерны неустойчивость внимания, трудности в процессе восприятия. Одни дети на занятиях действуют импульсивно, постоянно отвлекаясь, другие, напротив, проявляют инертность. Все это затрудняет выполнение учебной задачи, поставленной на занятии.</w:t>
      </w:r>
    </w:p>
    <w:p w:rsidR="00CB2201" w:rsidRPr="000C14D0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Изобразительная деятельность предоставляет большие возможности для умственного, эмоционально-эстетического и волевого развития ребенка, для совершенствования психических функций</w:t>
      </w:r>
      <w:r w:rsidRPr="000C14D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: 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зрительного восприятия, воображения, памяти, мыслительных операций (анализа, синтеза, сравнения, обобщения, абстрагирования).</w:t>
      </w:r>
    </w:p>
    <w:p w:rsidR="00C15808" w:rsidRPr="000C14D0" w:rsidRDefault="00C15808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Поэтому, при отборе методов, форм и приемов следует учитывать такие критерии, как:</w:t>
      </w:r>
    </w:p>
    <w:p w:rsidR="00C15808" w:rsidRPr="000C14D0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комфортная, радостная от процесса познания атмосфера;</w:t>
      </w:r>
    </w:p>
    <w:p w:rsidR="00C15808" w:rsidRPr="000C14D0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целостное развитие личности ребенка;</w:t>
      </w:r>
    </w:p>
    <w:p w:rsidR="00C15808" w:rsidRPr="000C14D0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разнообразные методы, учитывающие потребности ребенка;</w:t>
      </w:r>
    </w:p>
    <w:p w:rsidR="00C15808" w:rsidRPr="000C14D0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игровая организация обучения, способствующая двигательной активности детей</w:t>
      </w:r>
      <w:r w:rsidR="0043560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C15808" w:rsidRPr="000C14D0" w:rsidRDefault="00C15808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Важно, чтобы каждый ребенок чувствовал себя на занятиях комфортно, знал, что его здесь любят, поддержат.</w:t>
      </w:r>
    </w:p>
    <w:p w:rsidR="0043560F" w:rsidRPr="000C14D0" w:rsidRDefault="00C15808" w:rsidP="004B1E51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</w:t>
      </w:r>
      <w:r w:rsidR="0043560F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рограммы </w:t>
      </w:r>
      <w:r w:rsidR="0043560F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«Волшебная кисть» 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используются разнообразные приёмы и методы. Выбор осуществляется с учётом возрастных, психофизических возможностей детей: </w:t>
      </w:r>
    </w:p>
    <w:p w:rsidR="00C15808" w:rsidRPr="000C14D0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 (беседа, объяснение, познавательный рассказ, художественное слово, педагогическая драматизация, объяснение, пояснение, оценка);</w:t>
      </w:r>
    </w:p>
    <w:p w:rsidR="00C15808" w:rsidRPr="000C14D0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(картины, схемы, образцы, рисунки);</w:t>
      </w:r>
    </w:p>
    <w:p w:rsidR="00C15808" w:rsidRPr="000C14D0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метод наблюдения (наблюдения, рассматривание, показ образца, показ способов выполнения и др.);</w:t>
      </w:r>
    </w:p>
    <w:p w:rsidR="00C15808" w:rsidRPr="000C14D0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игровые (дидактические, развивающие, подвижные);</w:t>
      </w:r>
    </w:p>
    <w:p w:rsidR="00C15808" w:rsidRPr="000C14D0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практические – упражнения, эксперименты и др.</w:t>
      </w:r>
    </w:p>
    <w:p w:rsidR="009857F8" w:rsidRDefault="000C14D0" w:rsidP="00FE298B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Педагог систематически поддерживает обратную связь с детьми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="009857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Конечно, </w:t>
      </w:r>
      <w:r w:rsidR="006D5C1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 время</w:t>
      </w:r>
      <w:r w:rsidR="009857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занятия, котор</w:t>
      </w:r>
      <w:r w:rsidR="006D5C1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</w:t>
      </w:r>
      <w:r w:rsidR="009857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 отводятся для дистанционного </w:t>
      </w:r>
      <w:proofErr w:type="spellStart"/>
      <w:r w:rsidR="009857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онлайнобщения</w:t>
      </w:r>
      <w:proofErr w:type="spellEnd"/>
      <w:r w:rsidR="009857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не позволяют выполнить всю творческую работу, педагог может объяснить алгоритм выполнения будущей работы, сделать набросок, показать приёмы работы с материалом, попробовать одновременно с обучающимися выполнить какие-то фрагменты.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9857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Заканчивать работу ребёнок будет самостоятельно.</w:t>
      </w:r>
    </w:p>
    <w:p w:rsidR="00C761A5" w:rsidRDefault="009857F8" w:rsidP="00FE298B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удобства выполнения заданий, для улучшения самостоятельной работы детей, </w:t>
      </w:r>
      <w:r w:rsid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педагог предоставляет обучающимся </w:t>
      </w:r>
      <w:r w:rsidR="000C14D0" w:rsidRPr="007938D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электронный кейс</w:t>
      </w:r>
      <w:r w:rsid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 в который входят практические советы по выполнению творческих работ, алгоритм</w:t>
      </w:r>
      <w:r w:rsidR="00B645F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ы</w:t>
      </w:r>
      <w:r w:rsid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схемы, шаблоны и, самое главное, сам процесс выполнения работы в виде видеоролика. </w:t>
      </w:r>
      <w:r w:rsidR="00B645F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Это своеобразный </w:t>
      </w:r>
      <w:proofErr w:type="spellStart"/>
      <w:r w:rsidR="00B645F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видеоурок</w:t>
      </w:r>
      <w:proofErr w:type="spellEnd"/>
      <w:r w:rsidR="00B645F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Не всегда дети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могут подключиться к занятию во </w:t>
      </w:r>
      <w:r w:rsidR="00B645F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время, определённое расписанием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не всё успевают запомнить в объяснении и практическом показе педагога.</w:t>
      </w:r>
      <w:r w:rsidR="00B645F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FE298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А </w:t>
      </w:r>
      <w:proofErr w:type="spellStart"/>
      <w:r w:rsidR="00FE298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видеоурок</w:t>
      </w:r>
      <w:proofErr w:type="spellEnd"/>
      <w:r w:rsidR="00FE298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можно включить в любое время, продолжить работу, когда свободен.</w:t>
      </w:r>
      <w:r w:rsidR="006D5C1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Также продолжается общение с педагогом в процессе выполнения задания ребёнком  посредством любой доступной связи (по телефону, через доступные </w:t>
      </w:r>
      <w:proofErr w:type="spellStart"/>
      <w:r w:rsidR="006D5C1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мессенджеры</w:t>
      </w:r>
      <w:proofErr w:type="spellEnd"/>
      <w:r w:rsidR="006D5C1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</w:t>
      </w:r>
    </w:p>
    <w:p w:rsidR="004B393E" w:rsidRPr="000C14D0" w:rsidRDefault="004B393E" w:rsidP="00FE298B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Хотя ребёнок занимается дистанционно, но он не один, педагог ведёт занятие в группе, обучающийся знает своих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одногрупников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видит их результаты работы, сравнивает со своими, высказывает своё мнение, общается с детьми и педагогом. Даже в результате дистанционного общения происходит социализация личности ребёнка, он учится работать в группе.</w:t>
      </w:r>
    </w:p>
    <w:p w:rsidR="00285477" w:rsidRPr="000C14D0" w:rsidRDefault="00285477" w:rsidP="004B1E51">
      <w:p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</w:t>
      </w:r>
      <w:r w:rsidR="0043560F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7</w:t>
      </w:r>
      <w:r w:rsidR="00294F0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Механизм оценки образовательных результатов.</w:t>
      </w:r>
    </w:p>
    <w:p w:rsidR="00285477" w:rsidRPr="000C14D0" w:rsidRDefault="00285477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качестве показателей результативности и эффективности коррекционной работы может рассматриваться динамика: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индивидуальных достижений учащихся с ОВЗ по освоению предметных программ;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социализации в образовательное пространство общеобразовательного учреждения.</w:t>
      </w:r>
    </w:p>
    <w:p w:rsidR="00285477" w:rsidRPr="000C14D0" w:rsidRDefault="00285477" w:rsidP="004B1E51">
      <w:pPr>
        <w:shd w:val="clear" w:color="auto" w:fill="FFFFFF"/>
        <w:spacing w:after="0" w:line="276" w:lineRule="auto"/>
        <w:ind w:left="360" w:firstLine="348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Специфика младшего школьного возраста (гибкость, пластичность развития ребенка, высокий разброс вариантов его развития, его непосредственность и непроизвольность) не позволяет требовать от ребенка младшего школьного возраста достижения конкретных образовательных результатов и обуславливает необходимость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определения результатов освоения образовательной программы в виде целевых ориентиров: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ребенок проявляет инициативу в разных видах деятельности — игре, общении;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ребенок взаимодействует со сверстниками и взрослыми, участвует в совместных играх;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способен проявлять свои чувства, в том числе</w:t>
      </w:r>
      <w:r w:rsidR="00E1041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чувство веры в себя;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проявляет умение слышать других и стремление быть понятым другими.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ребенок может выражать свои мысли и желания, использовать речь для выражения своих мыслей, чувств и желаний;</w:t>
      </w:r>
    </w:p>
    <w:p w:rsidR="00285477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 ребенка развивается крупная и мелкая моторика;</w:t>
      </w:r>
    </w:p>
    <w:p w:rsidR="00575F3A" w:rsidRPr="000C14D0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соблюдает элементарные общепринятые нормы, имеет первичные ценностные представления о том, «что такое хорошо и что такое плохо», стремится поступать хорошо; проявляет уважение к старшим и заботу о младших.</w:t>
      </w:r>
    </w:p>
    <w:p w:rsidR="002C70C8" w:rsidRPr="00256F8F" w:rsidRDefault="002C70C8" w:rsidP="004B1E51">
      <w:pPr>
        <w:spacing w:after="0" w:line="276" w:lineRule="auto"/>
        <w:ind w:right="627"/>
        <w:jc w:val="both"/>
        <w:rPr>
          <w:rFonts w:ascii="Times New Roman" w:hAnsi="Times New Roman" w:cs="Times New Roman"/>
          <w:sz w:val="28"/>
          <w:szCs w:val="28"/>
        </w:rPr>
      </w:pPr>
      <w:r w:rsidRPr="00256F8F">
        <w:rPr>
          <w:rFonts w:ascii="Times New Roman" w:hAnsi="Times New Roman" w:cs="Times New Roman"/>
          <w:b/>
          <w:sz w:val="28"/>
          <w:szCs w:val="28"/>
        </w:rPr>
        <w:t>1.</w:t>
      </w:r>
      <w:r w:rsidR="00CB2201" w:rsidRPr="00256F8F">
        <w:rPr>
          <w:rFonts w:ascii="Times New Roman" w:hAnsi="Times New Roman" w:cs="Times New Roman"/>
          <w:b/>
          <w:sz w:val="28"/>
          <w:szCs w:val="28"/>
        </w:rPr>
        <w:t>8</w:t>
      </w:r>
      <w:r w:rsidR="00294F0B" w:rsidRPr="00256F8F">
        <w:rPr>
          <w:rFonts w:ascii="Times New Roman" w:hAnsi="Times New Roman" w:cs="Times New Roman"/>
          <w:b/>
          <w:sz w:val="28"/>
          <w:szCs w:val="28"/>
        </w:rPr>
        <w:t>.</w:t>
      </w:r>
      <w:r w:rsidRPr="00256F8F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E1041F" w:rsidRPr="00256F8F">
        <w:rPr>
          <w:rFonts w:ascii="Times New Roman" w:hAnsi="Times New Roman" w:cs="Times New Roman"/>
          <w:b/>
          <w:sz w:val="28"/>
          <w:szCs w:val="28"/>
        </w:rPr>
        <w:t>Материально-</w:t>
      </w:r>
      <w:r w:rsidRPr="00256F8F">
        <w:rPr>
          <w:rFonts w:ascii="Times New Roman" w:hAnsi="Times New Roman" w:cs="Times New Roman"/>
          <w:b/>
          <w:sz w:val="28"/>
          <w:szCs w:val="28"/>
        </w:rPr>
        <w:t xml:space="preserve">техническое обеспечение программы. </w:t>
      </w:r>
    </w:p>
    <w:p w:rsidR="002C70C8" w:rsidRDefault="002C70C8" w:rsidP="004B1E51">
      <w:pPr>
        <w:spacing w:after="0" w:line="276" w:lineRule="auto"/>
        <w:ind w:right="-39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C14D0">
        <w:rPr>
          <w:rFonts w:ascii="Times New Roman" w:hAnsi="Times New Roman" w:cs="Times New Roman"/>
          <w:sz w:val="28"/>
          <w:szCs w:val="28"/>
        </w:rPr>
        <w:t xml:space="preserve">Занятия по изобразительному искусству и декоративно-прикладному творчеству согласно СанПиН 2.4.4.3172–14.) должны проводиться в мастерской прикладного искусства и композиции с рекомендуемой площадью на одного ребёнка 4,5 кв.м.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 При основных помещениях рекомендуется оборудование кладовой для хранения материалов, изделий, выставочных работ. </w:t>
      </w:r>
    </w:p>
    <w:p w:rsidR="002C70C8" w:rsidRDefault="00E1041F" w:rsidP="00614056">
      <w:pPr>
        <w:spacing w:after="0" w:line="276" w:lineRule="auto"/>
        <w:ind w:right="-39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Ещё один плюс дистанционного обучения в том, что не требуется традиционное материально-техническое обеспечение</w:t>
      </w:r>
      <w:r w:rsidR="006140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4056">
        <w:rPr>
          <w:rFonts w:ascii="Times New Roman" w:hAnsi="Times New Roman" w:cs="Times New Roman"/>
          <w:sz w:val="28"/>
          <w:szCs w:val="28"/>
        </w:rPr>
        <w:t>Достаточно иметь</w:t>
      </w:r>
      <w:r>
        <w:rPr>
          <w:rFonts w:ascii="Times New Roman" w:hAnsi="Times New Roman" w:cs="Times New Roman"/>
          <w:sz w:val="28"/>
          <w:szCs w:val="28"/>
        </w:rPr>
        <w:t xml:space="preserve"> компьютер (ноутбук)</w:t>
      </w:r>
      <w:r w:rsidR="00614056">
        <w:rPr>
          <w:rFonts w:ascii="Times New Roman" w:hAnsi="Times New Roman" w:cs="Times New Roman"/>
          <w:sz w:val="28"/>
          <w:szCs w:val="28"/>
        </w:rPr>
        <w:t xml:space="preserve"> с подключением к интернету</w:t>
      </w:r>
      <w:r>
        <w:rPr>
          <w:rFonts w:ascii="Times New Roman" w:hAnsi="Times New Roman" w:cs="Times New Roman"/>
          <w:sz w:val="28"/>
          <w:szCs w:val="28"/>
        </w:rPr>
        <w:t>, который в наше время есть почти в каждой семье и художественные материалы для практической работы.</w:t>
      </w:r>
      <w:r w:rsidR="00614056">
        <w:rPr>
          <w:rFonts w:ascii="Times New Roman" w:hAnsi="Times New Roman" w:cs="Times New Roman"/>
          <w:sz w:val="28"/>
          <w:szCs w:val="28"/>
        </w:rPr>
        <w:t xml:space="preserve"> Конечно же, </w:t>
      </w:r>
      <w:r w:rsidR="0061405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2C70C8"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спешная реализация программы и достижения обучающихся во многом зависят от правильной организации рабочего пространства </w:t>
      </w:r>
      <w:r>
        <w:rPr>
          <w:rFonts w:ascii="Times New Roman" w:hAnsi="Times New Roman" w:cs="Times New Roman"/>
          <w:sz w:val="28"/>
          <w:szCs w:val="28"/>
          <w:lang w:eastAsia="ru-RU"/>
        </w:rPr>
        <w:t>в комнате.</w:t>
      </w:r>
      <w:r w:rsidR="00614056">
        <w:rPr>
          <w:rFonts w:ascii="Times New Roman" w:hAnsi="Times New Roman" w:cs="Times New Roman"/>
          <w:sz w:val="28"/>
          <w:szCs w:val="28"/>
        </w:rPr>
        <w:t xml:space="preserve"> </w:t>
      </w:r>
      <w:r w:rsidR="002C70C8" w:rsidRPr="000C14D0">
        <w:rPr>
          <w:rFonts w:ascii="Times New Roman" w:hAnsi="Times New Roman" w:cs="Times New Roman"/>
          <w:sz w:val="28"/>
          <w:szCs w:val="28"/>
          <w:lang w:eastAsia="ru-RU"/>
        </w:rPr>
        <w:t>Комната для занятий должна быть хорошо освещена (естественным и электрическим светом) и оборудован</w:t>
      </w:r>
      <w:r w:rsidR="0061405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2C70C8"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необходимой мебелью: </w:t>
      </w:r>
      <w:r>
        <w:rPr>
          <w:rFonts w:ascii="Times New Roman" w:hAnsi="Times New Roman" w:cs="Times New Roman"/>
          <w:sz w:val="28"/>
          <w:szCs w:val="28"/>
          <w:lang w:eastAsia="ru-RU"/>
        </w:rPr>
        <w:t>удобный, достаточно широкий</w:t>
      </w:r>
      <w:r w:rsidR="00614056">
        <w:rPr>
          <w:rFonts w:ascii="Times New Roman" w:hAnsi="Times New Roman" w:cs="Times New Roman"/>
          <w:sz w:val="28"/>
          <w:szCs w:val="28"/>
          <w:lang w:eastAsia="ru-RU"/>
        </w:rPr>
        <w:t xml:space="preserve"> стол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(можно раскладной</w:t>
      </w:r>
      <w:r w:rsidR="00614056">
        <w:rPr>
          <w:rFonts w:ascii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="00614056">
        <w:rPr>
          <w:rFonts w:ascii="Times New Roman" w:hAnsi="Times New Roman" w:cs="Times New Roman"/>
          <w:sz w:val="28"/>
          <w:szCs w:val="28"/>
          <w:lang w:eastAsia="ru-RU"/>
        </w:rPr>
        <w:t>трансформер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14056">
        <w:rPr>
          <w:rFonts w:ascii="Times New Roman" w:hAnsi="Times New Roman" w:cs="Times New Roman"/>
          <w:sz w:val="28"/>
          <w:szCs w:val="28"/>
          <w:lang w:eastAsia="ru-RU"/>
        </w:rPr>
        <w:t xml:space="preserve"> и удобный для ребёнка стул.</w:t>
      </w:r>
    </w:p>
    <w:p w:rsidR="00614056" w:rsidRDefault="00614056" w:rsidP="00614056">
      <w:pPr>
        <w:spacing w:after="0" w:line="276" w:lineRule="auto"/>
        <w:ind w:right="-39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169AD" w:rsidRDefault="00F169AD" w:rsidP="00614056">
      <w:pPr>
        <w:spacing w:after="0" w:line="276" w:lineRule="auto"/>
        <w:ind w:right="-39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169AD" w:rsidRPr="000C14D0" w:rsidRDefault="00F169AD" w:rsidP="00614056">
      <w:pPr>
        <w:spacing w:after="0" w:line="276" w:lineRule="auto"/>
        <w:ind w:right="-39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D3446" w:rsidRPr="000C14D0" w:rsidRDefault="00CD3446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9002D3" w:rsidRPr="000C14D0" w:rsidRDefault="00575F3A" w:rsidP="009002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 xml:space="preserve">II. </w:t>
      </w:r>
      <w:r w:rsidR="009002D3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УЧЕБНЫЙ ПЛАН</w:t>
      </w:r>
    </w:p>
    <w:p w:rsidR="004F0966" w:rsidRPr="000C14D0" w:rsidRDefault="004F0966" w:rsidP="004F0966">
      <w:pPr>
        <w:shd w:val="clear" w:color="auto" w:fill="FFFFFF"/>
        <w:spacing w:after="0" w:line="240" w:lineRule="auto"/>
        <w:ind w:firstLine="426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возраст и особенности воспитанников, в коррекционной работе используются следующие виды арт-педагогики:</w:t>
      </w:r>
    </w:p>
    <w:p w:rsidR="004F0966" w:rsidRPr="000C14D0" w:rsidRDefault="004F0966" w:rsidP="004F096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Изо-терапия</w:t>
      </w:r>
      <w:r w:rsidRPr="000C14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коррекция посредством изобразительной деятельности средствами нетрадиционных техник. Это не создание произведения искусства, не часть занятий по изобразительному искусству. Коррекционные занятия с использованием изо-терапии используются при создании положительной мотивации, помогают преодолеть страхи детей перед трудностями, создать ситуацию успеха, а также воспитывают чувство взаимопомощи, взаимовыручки. Такие занятия имеют огромное коррекционное значение при развитии мелкой моторики пальцев рук.</w:t>
      </w:r>
    </w:p>
    <w:p w:rsidR="00575F3A" w:rsidRPr="000C14D0" w:rsidRDefault="00575F3A" w:rsidP="004F096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E6132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программа состоит из основных разделов «Живопись», «Графика», «Скульптура», «Бумагопластика». Процесс обучения строится по принципу от простого - к сложному.</w:t>
      </w:r>
    </w:p>
    <w:p w:rsidR="000E6132" w:rsidRPr="000C14D0" w:rsidRDefault="00D403E8" w:rsidP="000E613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ориентирована на детей психологически и физически ещё не готовых для занятия однообразным видом деятельности. В обучение включены занятия с разнообразным материалом, которые не </w:t>
      </w:r>
      <w:r w:rsidR="004F0966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оказывают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большую нагрузку на нервно-мышечную систему ребенка, а соответственно не вызывают физической и умственной утомляемости.</w:t>
      </w:r>
    </w:p>
    <w:p w:rsidR="008B23DE" w:rsidRPr="009002D3" w:rsidRDefault="008B23DE" w:rsidP="00900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23DE" w:rsidRPr="000C14D0" w:rsidRDefault="009002D3" w:rsidP="00900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Один </w:t>
      </w:r>
      <w:r w:rsidR="008B23DE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год обучения – базовый уровень (</w:t>
      </w:r>
      <w:r w:rsidR="006D5C1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6</w:t>
      </w:r>
      <w:r w:rsidR="008B23DE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-12 лет)</w:t>
      </w:r>
    </w:p>
    <w:p w:rsidR="0069059B" w:rsidRPr="000C14D0" w:rsidRDefault="0069059B" w:rsidP="008B2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tbl>
      <w:tblPr>
        <w:tblStyle w:val="a7"/>
        <w:tblW w:w="9776" w:type="dxa"/>
        <w:tblLook w:val="04A0"/>
      </w:tblPr>
      <w:tblGrid>
        <w:gridCol w:w="817"/>
        <w:gridCol w:w="3969"/>
        <w:gridCol w:w="1843"/>
        <w:gridCol w:w="3147"/>
      </w:tblGrid>
      <w:tr w:rsidR="00AD23F8" w:rsidRPr="000C14D0" w:rsidTr="00AD23F8">
        <w:trPr>
          <w:trHeight w:val="963"/>
        </w:trPr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969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Название разделов и тем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314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Формы аттестации/контроля</w:t>
            </w: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Введение:</w:t>
            </w:r>
          </w:p>
          <w:p w:rsidR="00AD23F8" w:rsidRDefault="00AD23F8" w:rsidP="000F743E">
            <w:pPr>
              <w:pStyle w:val="a6"/>
              <w:numPr>
                <w:ilvl w:val="0"/>
                <w:numId w:val="21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Анкетирование.</w:t>
            </w:r>
          </w:p>
          <w:p w:rsidR="00AD23F8" w:rsidRPr="000C14D0" w:rsidRDefault="00AD23F8" w:rsidP="000F743E">
            <w:pPr>
              <w:pStyle w:val="a6"/>
              <w:numPr>
                <w:ilvl w:val="0"/>
                <w:numId w:val="21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Знакомство с курсом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Беседа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Тестирование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Вводное занятие:</w:t>
            </w:r>
          </w:p>
          <w:p w:rsidR="00AD23F8" w:rsidRPr="000C14D0" w:rsidRDefault="00AD23F8" w:rsidP="000F743E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Творческая работа.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Наблюдение</w:t>
            </w: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Живопись: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Гуашь (мазок, тычок, заливка цветом);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Акварель (заливка цветом, монотипия);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Смешанные техники.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15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Наблюдение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Беседа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Выставка</w:t>
            </w:r>
          </w:p>
          <w:p w:rsidR="00AD23F8" w:rsidRPr="000C14D0" w:rsidRDefault="00AD23F8" w:rsidP="00285AA8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Графика: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Цветные карандаши;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Фломастеры;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Черная ручка;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Восковые мелки.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15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Наблюдение</w:t>
            </w:r>
          </w:p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Беседа</w:t>
            </w:r>
          </w:p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Выставка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Скульптура: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3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Лепка из пластилина;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3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Работа с соленым тестом;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3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Лепка из глины.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15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Наблюдение</w:t>
            </w:r>
          </w:p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Беседа</w:t>
            </w:r>
          </w:p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Выставка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Бумагопластика: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4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Однослойная аппликация;</w:t>
            </w:r>
          </w:p>
          <w:p w:rsidR="00AD23F8" w:rsidRPr="000C14D0" w:rsidRDefault="00AD23F8" w:rsidP="00A5130F">
            <w:pPr>
              <w:pStyle w:val="a6"/>
              <w:numPr>
                <w:ilvl w:val="0"/>
                <w:numId w:val="24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Аппликация из рванной бумаги. 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15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Наблюдение</w:t>
            </w:r>
          </w:p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Беседа</w:t>
            </w:r>
          </w:p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Выставка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Воспитательные занятия.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9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Беседа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Игра</w:t>
            </w:r>
          </w:p>
          <w:p w:rsidR="00AD23F8" w:rsidRPr="000C14D0" w:rsidRDefault="00AD23F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Викторина</w:t>
            </w: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69" w:type="dxa"/>
          </w:tcPr>
          <w:p w:rsidR="00AD23F8" w:rsidRPr="000C14D0" w:rsidRDefault="00AD23F8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Итоговое занятие.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Выставка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Тестирование</w:t>
            </w:r>
          </w:p>
        </w:tc>
      </w:tr>
      <w:tr w:rsidR="00AD23F8" w:rsidRPr="000C14D0" w:rsidTr="00AD23F8">
        <w:tc>
          <w:tcPr>
            <w:tcW w:w="81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AD23F8" w:rsidRPr="000C14D0" w:rsidRDefault="00AD23F8" w:rsidP="00285AA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C14D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72</w:t>
            </w:r>
          </w:p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147" w:type="dxa"/>
          </w:tcPr>
          <w:p w:rsidR="00AD23F8" w:rsidRPr="000C14D0" w:rsidRDefault="00AD23F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</w:tbl>
    <w:p w:rsidR="0069059B" w:rsidRPr="000C14D0" w:rsidRDefault="0069059B" w:rsidP="008B2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E60BA" w:rsidRPr="000C14D0" w:rsidRDefault="006E60BA" w:rsidP="006E60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Содержание программы «Волшебная кисть» для детей с ОВЗ.</w:t>
      </w:r>
    </w:p>
    <w:p w:rsidR="006E60BA" w:rsidRPr="000C14D0" w:rsidRDefault="00AD23F8" w:rsidP="006E60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Один</w:t>
      </w:r>
      <w:r w:rsidR="006E60BA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год обучения – базовый уровень (</w:t>
      </w:r>
      <w:r w:rsidR="006D5C1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6-12</w:t>
      </w:r>
      <w:r w:rsidR="006E60BA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лет)</w:t>
      </w:r>
    </w:p>
    <w:p w:rsidR="00575F3A" w:rsidRDefault="00575F3A" w:rsidP="00AE36D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Реализация </w:t>
      </w:r>
      <w:r w:rsidR="005A05E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дистанционных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дополнительных </w:t>
      </w:r>
      <w:r w:rsidR="005A05E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общеобразовательных </w:t>
      </w:r>
      <w:proofErr w:type="spellStart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общеразвивающих</w:t>
      </w:r>
      <w:proofErr w:type="spellEnd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программ, адаптированных для детей с ОВЗ предполагает создание специальных условий.</w:t>
      </w:r>
      <w:r w:rsidR="00AE36DD" w:rsidRPr="000C14D0"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  <w:t xml:space="preserve">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Воспитательно - образовательный процесс строится с учетом контингента воспитанников, их индивидуальных и возрастных особенностей</w:t>
      </w:r>
      <w:r w:rsidR="00AE36DD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6D5C16" w:rsidRPr="000C14D0" w:rsidRDefault="006D5C16" w:rsidP="006D5C16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Учебный план для детей 6-12 лет один и тот же. Но, конечно, он отличается тематикой</w:t>
      </w:r>
      <w:r w:rsidR="007149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которая подбирается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7149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 уровню сложности.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Тематика, </w:t>
      </w:r>
      <w:r w:rsidR="0071499E">
        <w:rPr>
          <w:rFonts w:ascii="Times New Roman" w:hAnsi="Times New Roman" w:cs="Times New Roman"/>
          <w:sz w:val="28"/>
          <w:szCs w:val="28"/>
          <w:lang w:eastAsia="ru-RU"/>
        </w:rPr>
        <w:t>объяснение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материала</w:t>
      </w:r>
      <w:r w:rsidR="0071499E">
        <w:rPr>
          <w:rFonts w:ascii="Times New Roman" w:hAnsi="Times New Roman" w:cs="Times New Roman"/>
          <w:sz w:val="28"/>
          <w:szCs w:val="28"/>
          <w:lang w:eastAsia="ru-RU"/>
        </w:rPr>
        <w:t>, выбор живописных и графических материалов, инструментов, техник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завис</w:t>
      </w:r>
      <w:r w:rsidR="0071499E">
        <w:rPr>
          <w:rFonts w:ascii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 от индивидуальных </w:t>
      </w:r>
      <w:r w:rsidR="0071499E" w:rsidRPr="000C14D0">
        <w:rPr>
          <w:rFonts w:ascii="Times New Roman" w:hAnsi="Times New Roman" w:cs="Times New Roman"/>
          <w:sz w:val="28"/>
          <w:szCs w:val="28"/>
          <w:lang w:eastAsia="ru-RU"/>
        </w:rPr>
        <w:t>психофизиологических</w:t>
      </w:r>
      <w:r w:rsidR="007149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особенностей каждого ребёнка.</w:t>
      </w:r>
      <w:r w:rsidR="007149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6D5C16" w:rsidRPr="000C14D0" w:rsidRDefault="006D5C16" w:rsidP="00AE36D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5E2206" w:rsidRPr="00AD23F8" w:rsidRDefault="00AE36DD" w:rsidP="00AD23F8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Введение -1 час.</w:t>
      </w:r>
    </w:p>
    <w:p w:rsidR="005E2206" w:rsidRPr="000C14D0" w:rsidRDefault="00AD23F8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Введение в программу, знакомство с детьми и родителями</w:t>
      </w:r>
      <w:r w:rsidR="005E2206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Ознакомление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 расписанием занятий и особенностями дистанционного обучения.</w:t>
      </w:r>
      <w:r w:rsidR="005E2206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Знакомство с материалами, необходимы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ми</w:t>
      </w:r>
      <w:r w:rsidR="005E2206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для работы в объединении.</w:t>
      </w:r>
    </w:p>
    <w:p w:rsidR="005E2206" w:rsidRPr="000C14D0" w:rsidRDefault="00AD23F8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</w:t>
      </w:r>
      <w:r w:rsidR="005E2206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нкетирование.</w:t>
      </w:r>
    </w:p>
    <w:p w:rsidR="005E2206" w:rsidRPr="000C14D0" w:rsidRDefault="005E2206" w:rsidP="005E2206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Вводное занятие – 1 час.</w:t>
      </w:r>
    </w:p>
    <w:p w:rsidR="005E2206" w:rsidRPr="000C14D0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Творческое задание.</w:t>
      </w:r>
    </w:p>
    <w:p w:rsidR="005E2206" w:rsidRPr="000C14D0" w:rsidRDefault="005E2206" w:rsidP="005E2206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Живопись – 15 часов.</w:t>
      </w:r>
    </w:p>
    <w:p w:rsidR="0049405D" w:rsidRPr="000C14D0" w:rsidRDefault="0049405D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форме беседы педагог знакомит детей с изобразительным искусством.  С его жанрами и видами, с различными живописными техниками. Используя наглядный материал и </w:t>
      </w:r>
      <w:r w:rsidR="00B14F4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метод сравнения,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учащиеся лучше усваивают материал. </w:t>
      </w:r>
    </w:p>
    <w:p w:rsidR="00C16187" w:rsidRPr="000C14D0" w:rsidRDefault="00C16187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Обучающи</w:t>
      </w:r>
      <w:r w:rsidR="00160BAC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еся выполнят живописные работы</w:t>
      </w:r>
      <w:r w:rsidR="00B14F4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различными техниками </w:t>
      </w:r>
      <w:r w:rsidR="00160BAC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 материалами через основные жанры </w:t>
      </w:r>
      <w:r w:rsidR="00B14F4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изобразительного</w:t>
      </w:r>
      <w:r w:rsidR="00160BAC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искусства. </w:t>
      </w:r>
      <w:r w:rsidR="00B14F40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Темы: «Золотая осень», «Яблочки», «Ёжик» и др.</w:t>
      </w:r>
    </w:p>
    <w:p w:rsidR="005E2206" w:rsidRPr="000C14D0" w:rsidRDefault="005E2206" w:rsidP="005E2206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Графика</w:t>
      </w:r>
      <w:r w:rsidR="00B14F40"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– 15 часов.</w:t>
      </w:r>
    </w:p>
    <w:p w:rsidR="00B14F40" w:rsidRPr="000C14D0" w:rsidRDefault="00B14F40" w:rsidP="008418C2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Дети знакомятся с понятием «Графика». Ознакомление с материалами и приемами работы через наглядный материал. Особенности работы цветным карандашом, фломастерами, восковыми мелками.</w:t>
      </w:r>
    </w:p>
    <w:p w:rsidR="00B14F40" w:rsidRPr="000C14D0" w:rsidRDefault="00B14F40" w:rsidP="00440A6F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Обучающиеся выполнят графические работы различными</w:t>
      </w:r>
      <w:r w:rsidR="00440A6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материалами через основные жанры изобразительного искусства</w:t>
      </w:r>
      <w:r w:rsidR="00440A6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(портрет, пейзаж, натюрморт, анималистический жанр)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Темы: «</w:t>
      </w:r>
      <w:r w:rsidR="00440A6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Маяк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«</w:t>
      </w:r>
      <w:r w:rsidR="00440A6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Волшебная снежинка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«</w:t>
      </w:r>
      <w:r w:rsidR="00440A6F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Яркие бабочки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 и др.</w:t>
      </w:r>
    </w:p>
    <w:p w:rsidR="008418C2" w:rsidRPr="000C14D0" w:rsidRDefault="008418C2" w:rsidP="008418C2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Скульптура – 15 часов.</w:t>
      </w:r>
    </w:p>
    <w:p w:rsidR="00680201" w:rsidRPr="000C14D0" w:rsidRDefault="008418C2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Теория – 3 часа.</w:t>
      </w:r>
    </w:p>
    <w:p w:rsidR="00680201" w:rsidRPr="000C14D0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Знакомство со скульптурой через народную дымковскую игрушку. Детям даются сведения о происхождении первых глиняных изделиях. Показываются и объясняются основные приемы работы с пластилином, с соленым тестом (делить на части, придавать форму, соединять детали, оформлять изделие). </w:t>
      </w:r>
    </w:p>
    <w:p w:rsidR="00680201" w:rsidRPr="000C14D0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pacing w:val="4"/>
          <w:sz w:val="28"/>
          <w:szCs w:val="28"/>
          <w:lang w:eastAsia="ru-RU"/>
        </w:rPr>
        <w:t>Предлагается выполнить изделия из соленого теста и пластилина с изображением птичек, рыб, животных.</w:t>
      </w:r>
    </w:p>
    <w:p w:rsidR="008418C2" w:rsidRPr="000C14D0" w:rsidRDefault="008418C2" w:rsidP="008418C2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Бумагопластика – 15 часов.</w:t>
      </w:r>
    </w:p>
    <w:p w:rsidR="00680201" w:rsidRPr="000C14D0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Знакомство с историей происхождения бумаги, способах изготовления, о ее свойствах и видах. Знакомятся с наиболее простыми и доступными способами работы с </w:t>
      </w:r>
      <w:r w:rsidRPr="000C14D0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бумагой однослойная,  орнаментальная, аппликация из рваной бумаги.</w:t>
      </w:r>
    </w:p>
    <w:p w:rsidR="00680201" w:rsidRPr="000C14D0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pacing w:val="6"/>
          <w:sz w:val="28"/>
          <w:szCs w:val="28"/>
          <w:lang w:eastAsia="ru-RU"/>
        </w:rPr>
        <w:t xml:space="preserve">Выполнение однослойной, </w:t>
      </w:r>
      <w:r w:rsidRPr="000C14D0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многослойной, орнаментальной аппликации с использованием геометрических форм на темы: растения, листья, цветы и т.д. </w:t>
      </w:r>
    </w:p>
    <w:p w:rsidR="00680201" w:rsidRPr="00AD23F8" w:rsidRDefault="00680201" w:rsidP="00AD23F8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Воспитательные беседы и мероприятия – 9 часов.</w:t>
      </w:r>
    </w:p>
    <w:p w:rsidR="00680201" w:rsidRPr="000C14D0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iCs/>
          <w:sz w:val="28"/>
          <w:szCs w:val="28"/>
          <w:lang w:eastAsia="ru-RU"/>
        </w:rPr>
        <w:t>С детьми проводятся воспитательные беседы в соответствии с общим планом воспитательной программы ЦДТ, а также  и по темам необходимым для данного состава, возраста и особенностей детей.</w:t>
      </w:r>
    </w:p>
    <w:p w:rsidR="00680201" w:rsidRPr="00527168" w:rsidRDefault="00527168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r w:rsidRPr="00527168">
        <w:rPr>
          <w:rFonts w:ascii="Times New Roman" w:hAnsi="Times New Roman" w:cs="Times New Roman"/>
          <w:iCs/>
          <w:spacing w:val="-7"/>
          <w:sz w:val="28"/>
          <w:szCs w:val="28"/>
          <w:lang w:eastAsia="ru-RU"/>
        </w:rPr>
        <w:t>Демонстрация тематических роликов.</w:t>
      </w:r>
    </w:p>
    <w:p w:rsidR="00680201" w:rsidRPr="000C14D0" w:rsidRDefault="00680201" w:rsidP="00680201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b/>
          <w:bCs/>
          <w:spacing w:val="-8"/>
          <w:sz w:val="28"/>
          <w:szCs w:val="28"/>
          <w:lang w:eastAsia="ru-RU"/>
        </w:rPr>
        <w:t>Итоговое занятие — 1 час.</w:t>
      </w:r>
    </w:p>
    <w:p w:rsidR="004F07A0" w:rsidRPr="000C14D0" w:rsidRDefault="00680201" w:rsidP="004F07A0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В конце года проводится выставка лучших работ учащихся. Проводится тестирование, разработанное с учетом пройденного материала по соответствующим </w:t>
      </w:r>
      <w:r w:rsidR="004F07A0" w:rsidRPr="000C14D0">
        <w:rPr>
          <w:rFonts w:ascii="Times New Roman" w:hAnsi="Times New Roman" w:cs="Times New Roman"/>
          <w:sz w:val="28"/>
          <w:szCs w:val="28"/>
          <w:lang w:eastAsia="ru-RU"/>
        </w:rPr>
        <w:t>параметрам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обучения  после чего проводятся итоги и заполняется диагностическая карта.</w:t>
      </w:r>
    </w:p>
    <w:p w:rsidR="004F07A0" w:rsidRPr="000C14D0" w:rsidRDefault="00680201" w:rsidP="004F07A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14D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Примечание:</w:t>
      </w:r>
      <w:r w:rsidRPr="000C14D0">
        <w:rPr>
          <w:rFonts w:ascii="Times New Roman" w:hAnsi="Times New Roman" w:cs="Times New Roman"/>
          <w:sz w:val="28"/>
          <w:szCs w:val="28"/>
          <w:lang w:eastAsia="ru-RU"/>
        </w:rPr>
        <w:t xml:space="preserve"> Тематика практических работ на весь период обучения примерная и зависит от режима занятий и психофизиологических особенностей детей.</w:t>
      </w:r>
    </w:p>
    <w:p w:rsidR="00575F3A" w:rsidRPr="000C14D0" w:rsidRDefault="00575F3A" w:rsidP="004F07A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реализации программы</w:t>
      </w:r>
      <w:r w:rsidR="00527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организуются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27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дистанционные 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выставки работ детей, которые способствуют формированию гармоничного развития личности ребёнка и побуждают родителей проявить желание заниматься с детьми дома</w:t>
      </w:r>
      <w:r w:rsidR="004F07A0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5F3A" w:rsidRPr="000C14D0" w:rsidRDefault="00575F3A" w:rsidP="004F07A0">
      <w:pPr>
        <w:shd w:val="clear" w:color="auto" w:fill="FFFFFF"/>
        <w:spacing w:after="0" w:line="240" w:lineRule="auto"/>
        <w:ind w:firstLine="426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плодотворного творческого процесса работы </w:t>
      </w:r>
      <w:r w:rsidR="004F07A0"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объединения 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значение имеют мат</w:t>
      </w:r>
      <w:r w:rsidR="00527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ериально — технические условия, созданные для педагога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75F3A" w:rsidRPr="000C14D0" w:rsidRDefault="00527168" w:rsidP="004F07A0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наличие хорошей компьютерной техники</w:t>
      </w:r>
      <w:r w:rsidR="00575F3A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:rsidR="00575F3A" w:rsidRPr="000C14D0" w:rsidRDefault="00575F3A" w:rsidP="004F07A0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использование музыкального центра для создания психологического комфорта во время занятий;</w:t>
      </w:r>
    </w:p>
    <w:p w:rsidR="00575F3A" w:rsidRPr="000C14D0" w:rsidRDefault="00527168" w:rsidP="004F07A0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набор </w:t>
      </w:r>
      <w:r w:rsidR="00575F3A"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картин, таблиц, плакатов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педагогических образцов.</w:t>
      </w:r>
    </w:p>
    <w:p w:rsidR="001E7355" w:rsidRDefault="00575F3A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  <w:br/>
      </w: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867007" w:rsidRDefault="00867007" w:rsidP="0086700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527168" w:rsidRDefault="00527168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444925" w:rsidRDefault="00444925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444925" w:rsidRDefault="00444925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444925" w:rsidRDefault="00444925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444925" w:rsidRDefault="00444925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444925" w:rsidRDefault="00444925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444925" w:rsidRPr="000C14D0" w:rsidRDefault="00444925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p w:rsidR="001F1000" w:rsidRPr="003758EB" w:rsidRDefault="001F1000" w:rsidP="001F100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8E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III</w:t>
      </w:r>
      <w:r w:rsidRPr="003758EB">
        <w:rPr>
          <w:rFonts w:ascii="Times New Roman" w:hAnsi="Times New Roman" w:cs="Times New Roman"/>
          <w:b/>
          <w:bCs/>
          <w:sz w:val="28"/>
          <w:szCs w:val="28"/>
        </w:rPr>
        <w:t>. Список литературы.</w:t>
      </w:r>
    </w:p>
    <w:p w:rsidR="003758EB" w:rsidRPr="003758EB" w:rsidRDefault="003758EB" w:rsidP="003758E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8EB">
        <w:rPr>
          <w:rFonts w:ascii="Times New Roman" w:hAnsi="Times New Roman" w:cs="Times New Roman"/>
        </w:rPr>
        <w:t xml:space="preserve">                               </w:t>
      </w:r>
      <w:r w:rsidRPr="003758EB"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документы: </w:t>
      </w:r>
    </w:p>
    <w:p w:rsidR="003758EB" w:rsidRPr="00C85643" w:rsidRDefault="003758EB" w:rsidP="003758EB">
      <w:pPr>
        <w:ind w:firstLine="708"/>
        <w:jc w:val="both"/>
        <w:rPr>
          <w:b/>
          <w:sz w:val="28"/>
          <w:szCs w:val="28"/>
        </w:rPr>
      </w:pP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8EB">
        <w:rPr>
          <w:rFonts w:ascii="Times New Roman" w:hAnsi="Times New Roman" w:cs="Times New Roman"/>
          <w:sz w:val="28"/>
          <w:szCs w:val="28"/>
        </w:rPr>
        <w:t>Закона РФ «Об образовании» № 273-ФЗ от 29.12. 2012;</w:t>
      </w: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8EB">
        <w:rPr>
          <w:rFonts w:ascii="Times New Roman" w:hAnsi="Times New Roman" w:cs="Times New Roman"/>
          <w:sz w:val="28"/>
          <w:szCs w:val="28"/>
        </w:rPr>
        <w:t xml:space="preserve">Закона  «Об образовании в РБ»; </w:t>
      </w: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8EB">
        <w:rPr>
          <w:rFonts w:ascii="Times New Roman" w:hAnsi="Times New Roman" w:cs="Times New Roman"/>
          <w:sz w:val="28"/>
          <w:szCs w:val="28"/>
        </w:rPr>
        <w:t>Концепции развития дополнительного образования детей до 2030 г (Распоряжение Правительства РФ от 31 марта 2022 г. № 678-р</w:t>
      </w:r>
    </w:p>
    <w:p w:rsidR="003758EB" w:rsidRPr="003758EB" w:rsidRDefault="003758EB" w:rsidP="003758EB">
      <w:pPr>
        <w:pStyle w:val="aa"/>
        <w:numPr>
          <w:ilvl w:val="0"/>
          <w:numId w:val="31"/>
        </w:numPr>
        <w:ind w:right="363"/>
      </w:pPr>
      <w:r w:rsidRPr="003758EB">
        <w:t>Постановление</w:t>
      </w:r>
      <w:r w:rsidRPr="003758EB">
        <w:rPr>
          <w:spacing w:val="1"/>
        </w:rPr>
        <w:t xml:space="preserve"> </w:t>
      </w:r>
      <w:r w:rsidRPr="003758EB">
        <w:t>Главного государственного санитарного врача РФ от 28.09.2020 N 28 "Об</w:t>
      </w:r>
      <w:r w:rsidRPr="003758EB">
        <w:rPr>
          <w:spacing w:val="1"/>
        </w:rPr>
        <w:t xml:space="preserve"> </w:t>
      </w:r>
      <w:r w:rsidRPr="003758EB">
        <w:t>утверждении</w:t>
      </w:r>
      <w:r w:rsidRPr="003758EB">
        <w:rPr>
          <w:spacing w:val="1"/>
        </w:rPr>
        <w:t xml:space="preserve"> </w:t>
      </w:r>
      <w:r w:rsidRPr="003758EB">
        <w:t>санитарных</w:t>
      </w:r>
      <w:r w:rsidRPr="003758EB">
        <w:rPr>
          <w:spacing w:val="1"/>
        </w:rPr>
        <w:t xml:space="preserve"> </w:t>
      </w:r>
      <w:r w:rsidRPr="003758EB">
        <w:t>правил</w:t>
      </w:r>
      <w:r w:rsidRPr="003758EB">
        <w:rPr>
          <w:spacing w:val="1"/>
        </w:rPr>
        <w:t xml:space="preserve"> </w:t>
      </w:r>
      <w:r w:rsidRPr="003758EB">
        <w:t>СП</w:t>
      </w:r>
      <w:r w:rsidRPr="003758EB">
        <w:rPr>
          <w:spacing w:val="1"/>
        </w:rPr>
        <w:t xml:space="preserve"> </w:t>
      </w:r>
      <w:r w:rsidRPr="003758EB">
        <w:t>2.4.3648-20</w:t>
      </w:r>
      <w:r w:rsidRPr="003758EB">
        <w:rPr>
          <w:spacing w:val="1"/>
        </w:rPr>
        <w:t xml:space="preserve"> </w:t>
      </w:r>
      <w:r w:rsidRPr="003758EB">
        <w:t>"Санитарно-</w:t>
      </w:r>
      <w:r w:rsidRPr="003758EB">
        <w:rPr>
          <w:spacing w:val="1"/>
        </w:rPr>
        <w:t xml:space="preserve"> </w:t>
      </w:r>
      <w:r w:rsidRPr="003758EB">
        <w:t>эпидемиологические</w:t>
      </w:r>
      <w:r w:rsidRPr="003758EB">
        <w:rPr>
          <w:spacing w:val="1"/>
        </w:rPr>
        <w:t xml:space="preserve"> </w:t>
      </w:r>
      <w:r w:rsidRPr="003758EB">
        <w:t>требования</w:t>
      </w:r>
      <w:r w:rsidRPr="003758EB">
        <w:rPr>
          <w:spacing w:val="1"/>
        </w:rPr>
        <w:t xml:space="preserve"> </w:t>
      </w:r>
      <w:r w:rsidRPr="003758EB">
        <w:t>к</w:t>
      </w:r>
      <w:r w:rsidRPr="003758EB">
        <w:rPr>
          <w:spacing w:val="1"/>
        </w:rPr>
        <w:t xml:space="preserve"> </w:t>
      </w:r>
      <w:r w:rsidRPr="003758EB">
        <w:t>организациям</w:t>
      </w:r>
      <w:r w:rsidRPr="003758EB">
        <w:rPr>
          <w:spacing w:val="1"/>
        </w:rPr>
        <w:t xml:space="preserve"> </w:t>
      </w:r>
      <w:r w:rsidRPr="003758EB">
        <w:t>воспитания</w:t>
      </w:r>
      <w:r w:rsidRPr="003758EB">
        <w:rPr>
          <w:spacing w:val="1"/>
        </w:rPr>
        <w:t xml:space="preserve"> </w:t>
      </w:r>
      <w:r w:rsidRPr="003758EB">
        <w:t>и</w:t>
      </w:r>
      <w:r w:rsidRPr="003758EB">
        <w:rPr>
          <w:spacing w:val="1"/>
        </w:rPr>
        <w:t xml:space="preserve"> </w:t>
      </w:r>
      <w:r w:rsidRPr="003758EB">
        <w:t>обучения,</w:t>
      </w:r>
      <w:r w:rsidRPr="003758EB">
        <w:rPr>
          <w:spacing w:val="1"/>
        </w:rPr>
        <w:t xml:space="preserve"> </w:t>
      </w:r>
      <w:r w:rsidRPr="003758EB">
        <w:t>отдыха</w:t>
      </w:r>
      <w:r w:rsidRPr="003758EB">
        <w:rPr>
          <w:spacing w:val="-1"/>
        </w:rPr>
        <w:t xml:space="preserve"> </w:t>
      </w:r>
      <w:r w:rsidRPr="003758EB">
        <w:t>и</w:t>
      </w:r>
      <w:r w:rsidRPr="003758EB">
        <w:rPr>
          <w:spacing w:val="-3"/>
        </w:rPr>
        <w:t xml:space="preserve"> </w:t>
      </w:r>
      <w:r w:rsidRPr="003758EB">
        <w:t>оздоровления</w:t>
      </w:r>
      <w:r w:rsidRPr="003758EB">
        <w:rPr>
          <w:spacing w:val="-3"/>
        </w:rPr>
        <w:t xml:space="preserve"> </w:t>
      </w:r>
      <w:r w:rsidRPr="003758EB">
        <w:t>детей и молодежи".</w:t>
      </w: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8EB">
        <w:rPr>
          <w:rFonts w:ascii="Times New Roman" w:hAnsi="Times New Roman" w:cs="Times New Roman"/>
          <w:sz w:val="28"/>
          <w:szCs w:val="28"/>
        </w:rPr>
        <w:t xml:space="preserve">Порядка организации и осуществления образовательной деятельности по дополнительным общеобразовательным программам (утв. приказом Министерства просвещения РФ от 9 ноября 2018 г. № 196);  </w:t>
      </w: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8EB">
        <w:rPr>
          <w:rFonts w:ascii="Times New Roman" w:hAnsi="Times New Roman" w:cs="Times New Roman"/>
          <w:sz w:val="28"/>
          <w:szCs w:val="28"/>
        </w:rPr>
        <w:t xml:space="preserve">Методических рекомендаций  по проектированию дополнительных общеобразовательных  </w:t>
      </w:r>
      <w:proofErr w:type="spellStart"/>
      <w:r w:rsidRPr="003758EB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3758EB">
        <w:rPr>
          <w:rFonts w:ascii="Times New Roman" w:hAnsi="Times New Roman" w:cs="Times New Roman"/>
          <w:sz w:val="28"/>
          <w:szCs w:val="28"/>
        </w:rPr>
        <w:t xml:space="preserve">  программ (включая </w:t>
      </w:r>
      <w:proofErr w:type="spellStart"/>
      <w:r w:rsidRPr="003758EB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3758EB">
        <w:rPr>
          <w:rFonts w:ascii="Times New Roman" w:hAnsi="Times New Roman" w:cs="Times New Roman"/>
          <w:sz w:val="28"/>
          <w:szCs w:val="28"/>
        </w:rPr>
        <w:t xml:space="preserve"> программы),  (Письмо Министерства образования и науки РФ от 18 ноября 2015 г. № 09-3242);  </w:t>
      </w: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758EB">
        <w:rPr>
          <w:rFonts w:ascii="Times New Roman" w:hAnsi="Times New Roman" w:cs="Times New Roman"/>
          <w:sz w:val="28"/>
          <w:szCs w:val="28"/>
          <w:lang w:eastAsia="ru-RU"/>
        </w:rPr>
        <w:t xml:space="preserve">Методические рекомендации </w:t>
      </w:r>
      <w:r w:rsidRPr="003758E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 реализации образовательных программ начального общего, </w:t>
      </w:r>
      <w:r w:rsidRPr="003758E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</w:t>
      </w:r>
      <w:r w:rsidRPr="003758E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дистанционных образовательных технологий. </w:t>
      </w:r>
      <w:proofErr w:type="spellStart"/>
      <w:r w:rsidRPr="003758EB">
        <w:rPr>
          <w:rFonts w:ascii="Times New Roman" w:hAnsi="Times New Roman" w:cs="Times New Roman"/>
          <w:sz w:val="28"/>
          <w:szCs w:val="28"/>
          <w:lang w:eastAsia="ru-RU"/>
        </w:rPr>
        <w:t>Минпросвещение</w:t>
      </w:r>
      <w:proofErr w:type="spellEnd"/>
      <w:r w:rsidRPr="003758EB">
        <w:rPr>
          <w:rFonts w:ascii="Times New Roman" w:hAnsi="Times New Roman" w:cs="Times New Roman"/>
          <w:sz w:val="28"/>
          <w:szCs w:val="28"/>
          <w:lang w:eastAsia="ru-RU"/>
        </w:rPr>
        <w:t xml:space="preserve"> 20 марта 2020 г.</w:t>
      </w: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8EB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 приказом Министерства образования и науки Российской Федерации от 23 августа 2017 г. № 816 (зарегистрирован Министерством юстиции Российской Федерации 18 сентября 2017 г., регистрационный № 48226),</w:t>
      </w:r>
    </w:p>
    <w:p w:rsidR="003758EB" w:rsidRPr="003758EB" w:rsidRDefault="003758EB" w:rsidP="003758EB">
      <w:pPr>
        <w:pStyle w:val="a6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8EB">
        <w:rPr>
          <w:rFonts w:ascii="Times New Roman" w:hAnsi="Times New Roman" w:cs="Times New Roman"/>
          <w:sz w:val="28"/>
          <w:szCs w:val="28"/>
        </w:rPr>
        <w:t xml:space="preserve">Устава  и Положений ЦДТ.  </w:t>
      </w:r>
    </w:p>
    <w:p w:rsidR="001F1000" w:rsidRPr="001F1000" w:rsidRDefault="001F1000" w:rsidP="00575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1F1000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Основной список литературы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Алексеевская Н. “Озорной карандаш”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2.Венгер Л.А., Пилюгина Э.Г., Венгер Н.Б. Воспитание сенсорной культуры ребёнка. - М.: Просвещение, 1988.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Гибсон </w:t>
      </w:r>
      <w:proofErr w:type="spellStart"/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Дж.</w:t>
      </w: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ГибсонР</w:t>
      </w:r>
      <w:proofErr w:type="spellEnd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.“Мы рисуем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Прогресс, 1988.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Григорьева Г.Г. Изобразительная деятельность школьников. - М.: ИЦ Академия, 1997.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5.Григорьева Г.Г. Развитие дошкольника в изобразительной деятельности. - М.: Академия, 2000.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6.Доронова Т.Н. Природа, искусство и изобразительная деятельность детей. -М.: Просвещение, 1999.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7.Казакова Р.Г. и др. Рисование с детьми школьного возраста. Нетрадиционные техники, сценарии занятий, планирование. - М.: ТЦ Сфера, 2005.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8.Киселева М.В. Арт-терапия в работе с "детьми: руководство для детских психологов, педагогов,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9.Кожохина С.К. Путешествие в мир искусства (программа развития детей дошкольного и младшего школьного возраста). - М.: ТЦ Сфера, 2005.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10.Комарова Т.С. Детское художественное творчество: Методическое пособие для воспитателей и педагогов. - М.: Мозаика-Синтез, 2005.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11.Комарова Т.С, Савенков А.И. Коллективное творчество дошкольников. - М.: Педагогическое общество России, 2005.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</w:t>
      </w: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Лабунская Г.В. Изобразительное творчество детей. - М.: Просвещение, 1965.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13.Мелик-Пашаев А.А. Художественные способности как проявление и форма самореализации личности. Автореферат диссертации доктора педагогических наук. - М., 1995.</w:t>
      </w:r>
    </w:p>
    <w:p w:rsidR="00575F3A" w:rsidRPr="000C14D0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14.Мухина B.C. Изобразительная деятельность ребёнка как форма освоения социального опыта. Диссертация на соискание учёной степени доктора педагогических наук. - М., 1981.</w:t>
      </w:r>
    </w:p>
    <w:p w:rsidR="00A82BCD" w:rsidRDefault="00575F3A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15.Программы дополнительного образования: Методические рекомендации / под ред. А.Ю. </w:t>
      </w:r>
      <w:proofErr w:type="spellStart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Шеманова</w:t>
      </w:r>
      <w:proofErr w:type="spellEnd"/>
      <w:r w:rsidRPr="000C14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– М. 2012. – 213c.</w:t>
      </w:r>
    </w:p>
    <w:p w:rsidR="003758EB" w:rsidRDefault="003758EB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758EB" w:rsidRDefault="003758EB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758EB" w:rsidRDefault="003758EB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758EB" w:rsidRDefault="003758EB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75F28" w:rsidRDefault="00675F28" w:rsidP="004F07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758EB" w:rsidRPr="000C14D0" w:rsidRDefault="003758EB" w:rsidP="00035DC3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</w:p>
    <w:sectPr w:rsidR="003758EB" w:rsidRPr="000C14D0" w:rsidSect="000D00F1">
      <w:pgSz w:w="11868" w:h="16840"/>
      <w:pgMar w:top="1134" w:right="1701" w:bottom="1134" w:left="851" w:header="720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1738A"/>
    <w:multiLevelType w:val="hybridMultilevel"/>
    <w:tmpl w:val="BFE2CDC0"/>
    <w:lvl w:ilvl="0" w:tplc="CFEE5F5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/>
        <w:sz w:val="27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263A1A"/>
    <w:multiLevelType w:val="hybridMultilevel"/>
    <w:tmpl w:val="57F2648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10C7F"/>
    <w:multiLevelType w:val="hybridMultilevel"/>
    <w:tmpl w:val="2820A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C4CAF"/>
    <w:multiLevelType w:val="hybridMultilevel"/>
    <w:tmpl w:val="357419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BE6AB6"/>
    <w:multiLevelType w:val="hybridMultilevel"/>
    <w:tmpl w:val="358CA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DC77CC"/>
    <w:multiLevelType w:val="hybridMultilevel"/>
    <w:tmpl w:val="225CA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791703"/>
    <w:multiLevelType w:val="multilevel"/>
    <w:tmpl w:val="2C00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AB0943"/>
    <w:multiLevelType w:val="hybridMultilevel"/>
    <w:tmpl w:val="1F185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383464"/>
    <w:multiLevelType w:val="hybridMultilevel"/>
    <w:tmpl w:val="2DFEF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14CC0"/>
    <w:multiLevelType w:val="hybridMultilevel"/>
    <w:tmpl w:val="300A70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10876FE"/>
    <w:multiLevelType w:val="hybridMultilevel"/>
    <w:tmpl w:val="6360C1F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82A015A"/>
    <w:multiLevelType w:val="multilevel"/>
    <w:tmpl w:val="23E686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1800"/>
      </w:pPr>
      <w:rPr>
        <w:rFonts w:hint="default"/>
      </w:rPr>
    </w:lvl>
  </w:abstractNum>
  <w:abstractNum w:abstractNumId="13">
    <w:nsid w:val="292706C6"/>
    <w:multiLevelType w:val="multilevel"/>
    <w:tmpl w:val="0520EC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4">
    <w:nsid w:val="2B005278"/>
    <w:multiLevelType w:val="hybridMultilevel"/>
    <w:tmpl w:val="F32C9E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C1B372D"/>
    <w:multiLevelType w:val="hybridMultilevel"/>
    <w:tmpl w:val="DB8635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85A149A"/>
    <w:multiLevelType w:val="multilevel"/>
    <w:tmpl w:val="1070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8147D7"/>
    <w:multiLevelType w:val="hybridMultilevel"/>
    <w:tmpl w:val="828C935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D9C3C52"/>
    <w:multiLevelType w:val="hybridMultilevel"/>
    <w:tmpl w:val="BEF2FAD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</w:abstractNum>
  <w:abstractNum w:abstractNumId="19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B55CD2"/>
    <w:multiLevelType w:val="hybridMultilevel"/>
    <w:tmpl w:val="932EB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492F87"/>
    <w:multiLevelType w:val="hybridMultilevel"/>
    <w:tmpl w:val="339AE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470540"/>
    <w:multiLevelType w:val="multilevel"/>
    <w:tmpl w:val="1D103E08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eastAsia="Times New Roman" w:cs="Times New Roman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507A22B1"/>
    <w:multiLevelType w:val="multilevel"/>
    <w:tmpl w:val="289EC44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1B84708"/>
    <w:multiLevelType w:val="hybridMultilevel"/>
    <w:tmpl w:val="6A04747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3D96DE2"/>
    <w:multiLevelType w:val="hybridMultilevel"/>
    <w:tmpl w:val="9A704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0C1675"/>
    <w:multiLevelType w:val="hybridMultilevel"/>
    <w:tmpl w:val="EDAEB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9A5992"/>
    <w:multiLevelType w:val="hybridMultilevel"/>
    <w:tmpl w:val="FD3A4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257876"/>
    <w:multiLevelType w:val="multilevel"/>
    <w:tmpl w:val="B5EE0FB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9">
    <w:nsid w:val="62692EFA"/>
    <w:multiLevelType w:val="hybridMultilevel"/>
    <w:tmpl w:val="EBE8B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9C7FD5"/>
    <w:multiLevelType w:val="hybridMultilevel"/>
    <w:tmpl w:val="C5A00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DF1717"/>
    <w:multiLevelType w:val="hybridMultilevel"/>
    <w:tmpl w:val="265E5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465548"/>
    <w:multiLevelType w:val="hybridMultilevel"/>
    <w:tmpl w:val="99F03872"/>
    <w:lvl w:ilvl="0" w:tplc="1DE689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4"/>
      </w:rPr>
    </w:lvl>
  </w:abstractNum>
  <w:num w:numId="1">
    <w:abstractNumId w:val="16"/>
  </w:num>
  <w:num w:numId="2">
    <w:abstractNumId w:val="7"/>
  </w:num>
  <w:num w:numId="3">
    <w:abstractNumId w:val="23"/>
  </w:num>
  <w:num w:numId="4">
    <w:abstractNumId w:val="4"/>
  </w:num>
  <w:num w:numId="5">
    <w:abstractNumId w:val="30"/>
  </w:num>
  <w:num w:numId="6">
    <w:abstractNumId w:val="29"/>
  </w:num>
  <w:num w:numId="7">
    <w:abstractNumId w:val="25"/>
  </w:num>
  <w:num w:numId="8">
    <w:abstractNumId w:val="20"/>
  </w:num>
  <w:num w:numId="9">
    <w:abstractNumId w:val="21"/>
  </w:num>
  <w:num w:numId="10">
    <w:abstractNumId w:val="5"/>
  </w:num>
  <w:num w:numId="11">
    <w:abstractNumId w:val="9"/>
  </w:num>
  <w:num w:numId="12">
    <w:abstractNumId w:val="28"/>
  </w:num>
  <w:num w:numId="13">
    <w:abstractNumId w:val="3"/>
  </w:num>
  <w:num w:numId="14">
    <w:abstractNumId w:val="10"/>
  </w:num>
  <w:num w:numId="15">
    <w:abstractNumId w:val="12"/>
  </w:num>
  <w:num w:numId="16">
    <w:abstractNumId w:val="13"/>
  </w:num>
  <w:num w:numId="17">
    <w:abstractNumId w:val="15"/>
  </w:num>
  <w:num w:numId="18">
    <w:abstractNumId w:val="11"/>
  </w:num>
  <w:num w:numId="19">
    <w:abstractNumId w:val="14"/>
  </w:num>
  <w:num w:numId="20">
    <w:abstractNumId w:val="24"/>
  </w:num>
  <w:num w:numId="21">
    <w:abstractNumId w:val="27"/>
  </w:num>
  <w:num w:numId="22">
    <w:abstractNumId w:val="26"/>
  </w:num>
  <w:num w:numId="23">
    <w:abstractNumId w:val="32"/>
  </w:num>
  <w:num w:numId="24">
    <w:abstractNumId w:val="2"/>
  </w:num>
  <w:num w:numId="25">
    <w:abstractNumId w:val="0"/>
  </w:num>
  <w:num w:numId="26">
    <w:abstractNumId w:val="1"/>
  </w:num>
  <w:num w:numId="27">
    <w:abstractNumId w:val="8"/>
  </w:num>
  <w:num w:numId="28">
    <w:abstractNumId w:val="33"/>
  </w:num>
  <w:num w:numId="29">
    <w:abstractNumId w:val="22"/>
  </w:num>
  <w:num w:numId="30">
    <w:abstractNumId w:val="17"/>
  </w:num>
  <w:num w:numId="31">
    <w:abstractNumId w:val="18"/>
  </w:num>
  <w:num w:numId="32">
    <w:abstractNumId w:val="31"/>
  </w:num>
  <w:num w:numId="33">
    <w:abstractNumId w:val="34"/>
  </w:num>
  <w:num w:numId="34">
    <w:abstractNumId w:val="19"/>
  </w:num>
  <w:num w:numId="3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evenAndOddHeaders/>
  <w:drawingGridHorizontalSpacing w:val="140"/>
  <w:displayHorizontalDrawingGridEvery w:val="2"/>
  <w:characterSpacingControl w:val="doNotCompress"/>
  <w:compat/>
  <w:rsids>
    <w:rsidRoot w:val="00C4233D"/>
    <w:rsid w:val="00035DC3"/>
    <w:rsid w:val="000637D5"/>
    <w:rsid w:val="000B37B0"/>
    <w:rsid w:val="000C14D0"/>
    <w:rsid w:val="000D00F1"/>
    <w:rsid w:val="000D5826"/>
    <w:rsid w:val="000E6132"/>
    <w:rsid w:val="000F674F"/>
    <w:rsid w:val="000F743E"/>
    <w:rsid w:val="00160BAC"/>
    <w:rsid w:val="00163A63"/>
    <w:rsid w:val="00171278"/>
    <w:rsid w:val="00172790"/>
    <w:rsid w:val="001B3B29"/>
    <w:rsid w:val="001E7355"/>
    <w:rsid w:val="001F1000"/>
    <w:rsid w:val="00214A2C"/>
    <w:rsid w:val="00223992"/>
    <w:rsid w:val="00256F8F"/>
    <w:rsid w:val="00285477"/>
    <w:rsid w:val="00285AA8"/>
    <w:rsid w:val="00294F0B"/>
    <w:rsid w:val="002B4875"/>
    <w:rsid w:val="002C1633"/>
    <w:rsid w:val="002C70C8"/>
    <w:rsid w:val="002E7C54"/>
    <w:rsid w:val="003166E5"/>
    <w:rsid w:val="003227A2"/>
    <w:rsid w:val="003758EB"/>
    <w:rsid w:val="003F3B50"/>
    <w:rsid w:val="0043560F"/>
    <w:rsid w:val="00440A6F"/>
    <w:rsid w:val="00444925"/>
    <w:rsid w:val="0049405D"/>
    <w:rsid w:val="004B1E51"/>
    <w:rsid w:val="004B393E"/>
    <w:rsid w:val="004B431A"/>
    <w:rsid w:val="004C75B3"/>
    <w:rsid w:val="004F07A0"/>
    <w:rsid w:val="004F0966"/>
    <w:rsid w:val="00527168"/>
    <w:rsid w:val="005308EB"/>
    <w:rsid w:val="00533A5C"/>
    <w:rsid w:val="00575F3A"/>
    <w:rsid w:val="005A05EC"/>
    <w:rsid w:val="005D3C5F"/>
    <w:rsid w:val="005E2206"/>
    <w:rsid w:val="00614056"/>
    <w:rsid w:val="00675F28"/>
    <w:rsid w:val="00677110"/>
    <w:rsid w:val="006776EB"/>
    <w:rsid w:val="00680201"/>
    <w:rsid w:val="0069059B"/>
    <w:rsid w:val="00695AE1"/>
    <w:rsid w:val="006D5C16"/>
    <w:rsid w:val="006E60BA"/>
    <w:rsid w:val="0071499E"/>
    <w:rsid w:val="00717AF4"/>
    <w:rsid w:val="00786A09"/>
    <w:rsid w:val="007938D2"/>
    <w:rsid w:val="007E7532"/>
    <w:rsid w:val="007F44F2"/>
    <w:rsid w:val="008418C2"/>
    <w:rsid w:val="00856F9F"/>
    <w:rsid w:val="0086637C"/>
    <w:rsid w:val="00867007"/>
    <w:rsid w:val="0088185B"/>
    <w:rsid w:val="008B23DE"/>
    <w:rsid w:val="009002D3"/>
    <w:rsid w:val="009172D3"/>
    <w:rsid w:val="00926468"/>
    <w:rsid w:val="00930307"/>
    <w:rsid w:val="009857F8"/>
    <w:rsid w:val="009A6DC9"/>
    <w:rsid w:val="00A07DE7"/>
    <w:rsid w:val="00A152E3"/>
    <w:rsid w:val="00A26C9D"/>
    <w:rsid w:val="00A5130F"/>
    <w:rsid w:val="00A61267"/>
    <w:rsid w:val="00A82BCD"/>
    <w:rsid w:val="00A875FF"/>
    <w:rsid w:val="00AA5AA0"/>
    <w:rsid w:val="00AD23F8"/>
    <w:rsid w:val="00AE36DD"/>
    <w:rsid w:val="00B14F40"/>
    <w:rsid w:val="00B645F2"/>
    <w:rsid w:val="00B9569F"/>
    <w:rsid w:val="00BA4FCD"/>
    <w:rsid w:val="00BD1FAF"/>
    <w:rsid w:val="00BE343B"/>
    <w:rsid w:val="00C138AF"/>
    <w:rsid w:val="00C15808"/>
    <w:rsid w:val="00C16187"/>
    <w:rsid w:val="00C2761C"/>
    <w:rsid w:val="00C4233D"/>
    <w:rsid w:val="00C60346"/>
    <w:rsid w:val="00C761A5"/>
    <w:rsid w:val="00C92241"/>
    <w:rsid w:val="00CB2201"/>
    <w:rsid w:val="00CD3446"/>
    <w:rsid w:val="00D177D2"/>
    <w:rsid w:val="00D34520"/>
    <w:rsid w:val="00D403E8"/>
    <w:rsid w:val="00D64F24"/>
    <w:rsid w:val="00DA0697"/>
    <w:rsid w:val="00E05FE5"/>
    <w:rsid w:val="00E1041F"/>
    <w:rsid w:val="00E163D7"/>
    <w:rsid w:val="00EA2507"/>
    <w:rsid w:val="00F169AD"/>
    <w:rsid w:val="00F82F0B"/>
    <w:rsid w:val="00FA41F4"/>
    <w:rsid w:val="00FC1208"/>
    <w:rsid w:val="00FE298B"/>
    <w:rsid w:val="00FF2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75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5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5F3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75F3A"/>
    <w:rPr>
      <w:color w:val="800080"/>
      <w:u w:val="single"/>
    </w:rPr>
  </w:style>
  <w:style w:type="paragraph" w:styleId="a6">
    <w:name w:val="List Paragraph"/>
    <w:basedOn w:val="a"/>
    <w:uiPriority w:val="99"/>
    <w:qFormat/>
    <w:rsid w:val="00BE343B"/>
    <w:pPr>
      <w:ind w:left="720"/>
      <w:contextualSpacing/>
    </w:pPr>
  </w:style>
  <w:style w:type="table" w:styleId="a7">
    <w:name w:val="Table Grid"/>
    <w:basedOn w:val="a1"/>
    <w:uiPriority w:val="39"/>
    <w:rsid w:val="00D17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4">
    <w:name w:val="c14"/>
    <w:basedOn w:val="a0"/>
    <w:rsid w:val="001F1000"/>
  </w:style>
  <w:style w:type="paragraph" w:customStyle="1" w:styleId="c40">
    <w:name w:val="c40"/>
    <w:basedOn w:val="a"/>
    <w:rsid w:val="001F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F10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4">
    <w:name w:val="WWNum4"/>
    <w:basedOn w:val="a2"/>
    <w:rsid w:val="001F1000"/>
    <w:pPr>
      <w:numPr>
        <w:numId w:val="29"/>
      </w:numPr>
    </w:pPr>
  </w:style>
  <w:style w:type="paragraph" w:styleId="a8">
    <w:name w:val="Balloon Text"/>
    <w:basedOn w:val="a"/>
    <w:link w:val="a9"/>
    <w:uiPriority w:val="99"/>
    <w:semiHidden/>
    <w:unhideWhenUsed/>
    <w:rsid w:val="00444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4925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qFormat/>
    <w:rsid w:val="003758EB"/>
    <w:pPr>
      <w:widowControl w:val="0"/>
      <w:autoSpaceDE w:val="0"/>
      <w:autoSpaceDN w:val="0"/>
      <w:spacing w:after="0" w:line="240" w:lineRule="auto"/>
      <w:ind w:left="26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3758EB"/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rsid w:val="00675F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8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15</Pages>
  <Words>3716</Words>
  <Characters>21187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Насырова</dc:creator>
  <cp:keywords/>
  <dc:description/>
  <cp:lastModifiedBy>ИСТОК</cp:lastModifiedBy>
  <cp:revision>37</cp:revision>
  <cp:lastPrinted>2025-09-10T04:41:00Z</cp:lastPrinted>
  <dcterms:created xsi:type="dcterms:W3CDTF">2022-03-23T23:00:00Z</dcterms:created>
  <dcterms:modified xsi:type="dcterms:W3CDTF">2026-09-10T06:39:00Z</dcterms:modified>
</cp:coreProperties>
</file>